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C0A35" w14:textId="1953DD8F" w:rsidR="00DB7081" w:rsidRPr="005C2F10" w:rsidRDefault="000D0025" w:rsidP="00DB7081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Maths</w:t>
      </w:r>
      <w:r w:rsidR="003B395E">
        <w:rPr>
          <w:rFonts w:ascii="Comic Sans MS" w:hAnsi="Comic Sans MS"/>
          <w:b/>
          <w:sz w:val="20"/>
        </w:rPr>
        <w:t>/</w:t>
      </w:r>
      <w:r w:rsidR="00217390">
        <w:rPr>
          <w:rFonts w:ascii="Comic Sans MS" w:hAnsi="Comic Sans MS"/>
          <w:b/>
          <w:sz w:val="20"/>
        </w:rPr>
        <w:t>Home Learning Planning</w:t>
      </w:r>
    </w:p>
    <w:p w14:paraId="2FF08A9E" w14:textId="48D3FF73" w:rsidR="00DB7081" w:rsidRDefault="00DB7081" w:rsidP="005C2F10">
      <w:pPr>
        <w:jc w:val="center"/>
        <w:rPr>
          <w:rFonts w:ascii="Comic Sans MS" w:hAnsi="Comic Sans MS"/>
          <w:b/>
          <w:sz w:val="20"/>
        </w:rPr>
      </w:pPr>
      <w:r w:rsidRPr="005C2F10">
        <w:rPr>
          <w:rFonts w:ascii="Comic Sans MS" w:hAnsi="Comic Sans MS"/>
          <w:b/>
          <w:sz w:val="20"/>
        </w:rPr>
        <w:t xml:space="preserve">Summer Term </w:t>
      </w:r>
      <w:r w:rsidR="00912A3F">
        <w:rPr>
          <w:rFonts w:ascii="Comic Sans MS" w:hAnsi="Comic Sans MS"/>
          <w:b/>
          <w:sz w:val="20"/>
        </w:rPr>
        <w:t>2</w:t>
      </w:r>
      <w:r w:rsidRPr="005C2F10">
        <w:rPr>
          <w:rFonts w:ascii="Comic Sans MS" w:hAnsi="Comic Sans MS"/>
          <w:b/>
          <w:sz w:val="20"/>
        </w:rPr>
        <w:t xml:space="preserve"> 2020 – Week </w:t>
      </w:r>
      <w:r w:rsidR="00D87EA2">
        <w:rPr>
          <w:rFonts w:ascii="Comic Sans MS" w:hAnsi="Comic Sans MS"/>
          <w:b/>
          <w:sz w:val="20"/>
        </w:rPr>
        <w:t>4</w:t>
      </w:r>
      <w:r w:rsidRPr="005C2F10">
        <w:rPr>
          <w:rFonts w:ascii="Comic Sans MS" w:hAnsi="Comic Sans MS"/>
          <w:b/>
          <w:sz w:val="20"/>
        </w:rPr>
        <w:t xml:space="preserve">: </w:t>
      </w:r>
      <w:r w:rsidR="00E15982">
        <w:rPr>
          <w:rFonts w:ascii="Comic Sans MS" w:hAnsi="Comic Sans MS"/>
          <w:b/>
          <w:sz w:val="20"/>
        </w:rPr>
        <w:t>22</w:t>
      </w:r>
      <w:r w:rsidR="0045686A">
        <w:rPr>
          <w:rFonts w:ascii="Comic Sans MS" w:hAnsi="Comic Sans MS"/>
          <w:b/>
          <w:sz w:val="20"/>
        </w:rPr>
        <w:t>.0</w:t>
      </w:r>
      <w:r w:rsidR="00912A3F">
        <w:rPr>
          <w:rFonts w:ascii="Comic Sans MS" w:hAnsi="Comic Sans MS"/>
          <w:b/>
          <w:sz w:val="20"/>
        </w:rPr>
        <w:t>6</w:t>
      </w:r>
      <w:r w:rsidRPr="005C2F10">
        <w:rPr>
          <w:rFonts w:ascii="Comic Sans MS" w:hAnsi="Comic Sans MS"/>
          <w:b/>
          <w:sz w:val="20"/>
        </w:rPr>
        <w:t>.20</w:t>
      </w:r>
    </w:p>
    <w:p w14:paraId="3AE63228" w14:textId="77777777" w:rsidR="00976E3B" w:rsidRDefault="00906DBF" w:rsidP="00906DBF">
      <w:pPr>
        <w:rPr>
          <w:rFonts w:ascii="Comic Sans MS" w:hAnsi="Comic Sans MS"/>
          <w:sz w:val="20"/>
          <w:szCs w:val="20"/>
        </w:rPr>
      </w:pPr>
      <w:r w:rsidRPr="000259BE">
        <w:rPr>
          <w:rFonts w:ascii="Comic Sans MS" w:hAnsi="Comic Sans MS"/>
          <w:sz w:val="20"/>
          <w:szCs w:val="20"/>
        </w:rPr>
        <w:t>Objective</w:t>
      </w:r>
      <w:r w:rsidR="00976E3B">
        <w:rPr>
          <w:rFonts w:ascii="Comic Sans MS" w:hAnsi="Comic Sans MS"/>
          <w:sz w:val="20"/>
          <w:szCs w:val="20"/>
        </w:rPr>
        <w:t>s</w:t>
      </w:r>
      <w:r w:rsidRPr="000259BE">
        <w:rPr>
          <w:rFonts w:ascii="Comic Sans MS" w:hAnsi="Comic Sans MS"/>
          <w:sz w:val="20"/>
          <w:szCs w:val="20"/>
        </w:rPr>
        <w:t xml:space="preserve">: </w:t>
      </w:r>
    </w:p>
    <w:p w14:paraId="367007CB" w14:textId="4762F88E" w:rsidR="00976E3B" w:rsidRDefault="00976E3B" w:rsidP="00906D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R: </w:t>
      </w:r>
      <w:r w:rsidR="00906DBF" w:rsidRPr="000259BE">
        <w:rPr>
          <w:rFonts w:ascii="Comic Sans MS" w:hAnsi="Comic Sans MS"/>
          <w:sz w:val="20"/>
          <w:szCs w:val="20"/>
        </w:rPr>
        <w:t xml:space="preserve">To </w:t>
      </w:r>
      <w:r w:rsidR="00984952">
        <w:rPr>
          <w:rFonts w:ascii="Comic Sans MS" w:hAnsi="Comic Sans MS"/>
          <w:sz w:val="20"/>
          <w:szCs w:val="20"/>
        </w:rPr>
        <w:t>double numbers to 10/</w:t>
      </w:r>
      <w:r w:rsidR="00984952" w:rsidRPr="00984952">
        <w:rPr>
          <w:rFonts w:ascii="Comic Sans MS" w:hAnsi="Comic Sans MS"/>
          <w:sz w:val="20"/>
          <w:szCs w:val="20"/>
        </w:rPr>
        <w:t xml:space="preserve">To double numbers to </w:t>
      </w:r>
      <w:r w:rsidR="00984952">
        <w:rPr>
          <w:rFonts w:ascii="Comic Sans MS" w:hAnsi="Comic Sans MS"/>
          <w:sz w:val="20"/>
          <w:szCs w:val="20"/>
        </w:rPr>
        <w:t>20.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17D54875" w14:textId="60E11859" w:rsidR="00976E3B" w:rsidRPr="00906DBF" w:rsidRDefault="00976E3B" w:rsidP="00906D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N: To count an irregular arrangement of numbers to 10.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555"/>
        <w:gridCol w:w="6378"/>
        <w:gridCol w:w="6804"/>
      </w:tblGrid>
      <w:tr w:rsidR="00DB7081" w:rsidRPr="008B1E97" w14:paraId="2559CEE1" w14:textId="77777777" w:rsidTr="00976E3B">
        <w:tc>
          <w:tcPr>
            <w:tcW w:w="1555" w:type="dxa"/>
          </w:tcPr>
          <w:p w14:paraId="3A029083" w14:textId="77777777" w:rsidR="00DB7081" w:rsidRPr="008B1E97" w:rsidRDefault="00DB7081" w:rsidP="00DB70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8" w:type="dxa"/>
          </w:tcPr>
          <w:p w14:paraId="0F6EC583" w14:textId="7E8A706C" w:rsidR="00DB7081" w:rsidRPr="008B1E97" w:rsidRDefault="00DB7081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E97">
              <w:rPr>
                <w:rFonts w:ascii="Comic Sans MS" w:hAnsi="Comic Sans MS"/>
                <w:b/>
                <w:sz w:val="20"/>
                <w:szCs w:val="20"/>
              </w:rPr>
              <w:t>Nursery</w:t>
            </w:r>
            <w:r w:rsidR="00A00B68" w:rsidRPr="008B1E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279BF6DA" w14:textId="58E768E5" w:rsidR="00DB7081" w:rsidRPr="008B1E97" w:rsidRDefault="00DB7081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E97">
              <w:rPr>
                <w:rFonts w:ascii="Comic Sans MS" w:hAnsi="Comic Sans MS"/>
                <w:b/>
                <w:sz w:val="20"/>
                <w:szCs w:val="20"/>
              </w:rPr>
              <w:t>Reception</w:t>
            </w:r>
            <w:r w:rsidR="00A00B68" w:rsidRPr="008B1E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912A3F" w:rsidRPr="008B1E97" w14:paraId="3543B54D" w14:textId="77777777" w:rsidTr="00976E3B">
        <w:tc>
          <w:tcPr>
            <w:tcW w:w="1555" w:type="dxa"/>
          </w:tcPr>
          <w:p w14:paraId="36DEF792" w14:textId="77777777" w:rsidR="00912A3F" w:rsidRPr="000259BE" w:rsidRDefault="00912A3F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59BE"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</w:p>
          <w:p w14:paraId="6EE92128" w14:textId="7A63C7DA" w:rsidR="00912A3F" w:rsidRDefault="00A90A7A" w:rsidP="00912A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Resources</w:t>
            </w:r>
          </w:p>
          <w:p w14:paraId="60F6DEDE" w14:textId="77777777" w:rsidR="00A90A7A" w:rsidRDefault="00A90A7A" w:rsidP="00912A3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FA5A43" w14:textId="1777C055" w:rsidR="00912A3F" w:rsidRDefault="00A90A7A" w:rsidP="00D87EA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N: </w:t>
            </w:r>
            <w:r w:rsidRPr="00A90A7A">
              <w:rPr>
                <w:rFonts w:ascii="Comic Sans MS" w:hAnsi="Comic Sans MS"/>
                <w:bCs/>
                <w:sz w:val="20"/>
                <w:szCs w:val="20"/>
              </w:rPr>
              <w:t>Mrs Muddle. PowerPoint</w:t>
            </w:r>
          </w:p>
          <w:p w14:paraId="1C08C25A" w14:textId="77777777" w:rsidR="00A90A7A" w:rsidRDefault="00A90A7A" w:rsidP="00D87EA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9A935C2" w14:textId="77777777" w:rsidR="00A90A7A" w:rsidRDefault="00A90A7A" w:rsidP="00D87EA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R: Doubling PowerPoint</w:t>
            </w:r>
          </w:p>
          <w:p w14:paraId="4D4C25A2" w14:textId="77777777" w:rsidR="00A90A7A" w:rsidRDefault="00A90A7A" w:rsidP="00D87EA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75D039D" w14:textId="6B0D3485" w:rsidR="00A90A7A" w:rsidRPr="00A90A7A" w:rsidRDefault="00A90A7A" w:rsidP="00D87EA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R: Doubling Activity Booklet</w:t>
            </w:r>
          </w:p>
        </w:tc>
        <w:tc>
          <w:tcPr>
            <w:tcW w:w="6378" w:type="dxa"/>
          </w:tcPr>
          <w:p w14:paraId="11EF089F" w14:textId="19E380A7" w:rsidR="00513029" w:rsidRDefault="00513029" w:rsidP="000259B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Warm up by singing this counting song -</w:t>
            </w:r>
          </w:p>
          <w:p w14:paraId="60CD5A5A" w14:textId="77777777" w:rsidR="00912A3F" w:rsidRDefault="00976E3B" w:rsidP="000259BE">
            <w:pPr>
              <w:rPr>
                <w:rStyle w:val="Hyperlink"/>
                <w:rFonts w:ascii="Comic Sans MS" w:hAnsi="Comic Sans MS"/>
                <w:bCs/>
                <w:sz w:val="20"/>
                <w:szCs w:val="20"/>
              </w:rPr>
            </w:pPr>
            <w:hyperlink r:id="rId6" w:history="1">
              <w:r w:rsidR="00513029" w:rsidRPr="00FB2CEF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https://www.bbc.com/teach/school-radio/nursery-rhymes-ten-fat-sausages/z6vh7nb</w:t>
              </w:r>
            </w:hyperlink>
          </w:p>
          <w:p w14:paraId="23A4ED95" w14:textId="77777777" w:rsidR="00A90A7A" w:rsidRDefault="00A90A7A" w:rsidP="000259BE">
            <w:pPr>
              <w:rPr>
                <w:rStyle w:val="Hyperlink"/>
                <w:sz w:val="20"/>
                <w:szCs w:val="20"/>
              </w:rPr>
            </w:pPr>
          </w:p>
          <w:p w14:paraId="36095D07" w14:textId="1D8D459C" w:rsidR="00A90A7A" w:rsidRDefault="00A90A7A" w:rsidP="00A90A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A90A7A">
              <w:rPr>
                <w:rFonts w:ascii="Comic Sans MS" w:hAnsi="Comic Sans MS"/>
                <w:bCs/>
                <w:sz w:val="20"/>
                <w:szCs w:val="20"/>
              </w:rPr>
              <w:t xml:space="preserve">Look at the Mrs Muddle. PowerPoint </w:t>
            </w:r>
            <w:r w:rsidR="007345C3">
              <w:rPr>
                <w:rFonts w:ascii="Comic Sans MS" w:hAnsi="Comic Sans MS"/>
                <w:bCs/>
                <w:sz w:val="20"/>
                <w:szCs w:val="20"/>
              </w:rPr>
              <w:t>(on a laptop or PC if possible)</w:t>
            </w:r>
            <w:r w:rsidR="00976E3B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A90A7A">
              <w:rPr>
                <w:rFonts w:ascii="Comic Sans MS" w:hAnsi="Comic Sans MS"/>
                <w:bCs/>
                <w:sz w:val="20"/>
                <w:szCs w:val="20"/>
              </w:rPr>
              <w:t>and work through it together. Mrs Muddle thinks that there are three items. Do you agree? Can you explain your reasons? How can we check that?</w:t>
            </w:r>
          </w:p>
          <w:p w14:paraId="5FCF5C10" w14:textId="77777777" w:rsidR="00A90A7A" w:rsidRDefault="00A90A7A" w:rsidP="00A90A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A90A7A">
              <w:rPr>
                <w:rFonts w:ascii="Comic Sans MS" w:hAnsi="Comic Sans MS"/>
                <w:bCs/>
                <w:sz w:val="20"/>
                <w:szCs w:val="20"/>
              </w:rPr>
              <w:t>Talk about how we could say one number name for each food item in the basket and point to or touch each item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466090AD" w14:textId="4588E95D" w:rsidR="00A90A7A" w:rsidRPr="00A90A7A" w:rsidRDefault="00A90A7A" w:rsidP="00A90A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A90A7A">
              <w:rPr>
                <w:rFonts w:ascii="Comic Sans MS" w:hAnsi="Comic Sans MS"/>
                <w:bCs/>
                <w:sz w:val="20"/>
                <w:szCs w:val="20"/>
              </w:rPr>
              <w:t xml:space="preserve">Look at the last slide where Mrs Muddle summarises the strategies that she has learned for counting objects that are not in a line. </w:t>
            </w:r>
          </w:p>
        </w:tc>
        <w:tc>
          <w:tcPr>
            <w:tcW w:w="6804" w:type="dxa"/>
          </w:tcPr>
          <w:p w14:paraId="6DDFB1E3" w14:textId="54B26719" w:rsidR="00E15982" w:rsidRDefault="00E15982" w:rsidP="00E1598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To warm up you are going to s</w:t>
            </w:r>
            <w:r w:rsidRPr="00E15982">
              <w:rPr>
                <w:rFonts w:ascii="Comic Sans MS" w:hAnsi="Comic Sans MS"/>
                <w:bCs/>
                <w:sz w:val="20"/>
                <w:szCs w:val="20"/>
              </w:rPr>
              <w:t xml:space="preserve">ing the doubles chant; </w:t>
            </w:r>
          </w:p>
          <w:p w14:paraId="1F294BDC" w14:textId="7CFBF42E" w:rsidR="00E15982" w:rsidRDefault="00E15982" w:rsidP="00E1598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15982">
              <w:rPr>
                <w:rFonts w:ascii="Comic Sans MS" w:hAnsi="Comic Sans MS"/>
                <w:b/>
                <w:sz w:val="20"/>
                <w:szCs w:val="20"/>
              </w:rPr>
              <w:t>One add one is two, two add two is four, three add three is six</w:t>
            </w:r>
            <w:r w:rsidRPr="00E15982">
              <w:rPr>
                <w:rFonts w:ascii="Comic Sans MS" w:hAnsi="Comic Sans MS"/>
                <w:bCs/>
                <w:sz w:val="20"/>
                <w:szCs w:val="20"/>
              </w:rPr>
              <w:t xml:space="preserve"> etc.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try to </w:t>
            </w:r>
            <w:r w:rsidRPr="00E15982">
              <w:rPr>
                <w:rFonts w:ascii="Comic Sans MS" w:hAnsi="Comic Sans MS"/>
                <w:bCs/>
                <w:sz w:val="20"/>
                <w:szCs w:val="20"/>
              </w:rPr>
              <w:t xml:space="preserve">hold up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the </w:t>
            </w:r>
            <w:r w:rsidRPr="00E15982">
              <w:rPr>
                <w:rFonts w:ascii="Comic Sans MS" w:hAnsi="Comic Sans MS"/>
                <w:bCs/>
                <w:sz w:val="20"/>
                <w:szCs w:val="20"/>
              </w:rPr>
              <w:t>correct fingers as singing.</w:t>
            </w:r>
          </w:p>
          <w:p w14:paraId="3C5B9364" w14:textId="77777777" w:rsidR="00E15982" w:rsidRDefault="00E15982" w:rsidP="00E1598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E4FF724" w14:textId="3733CA9E" w:rsidR="00E15982" w:rsidRPr="00E15982" w:rsidRDefault="00E15982" w:rsidP="00E1598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Look at the </w:t>
            </w:r>
            <w:r w:rsidRPr="00E15982">
              <w:rPr>
                <w:rFonts w:ascii="Comic Sans MS" w:hAnsi="Comic Sans MS"/>
                <w:bCs/>
                <w:sz w:val="20"/>
                <w:szCs w:val="20"/>
              </w:rPr>
              <w:t xml:space="preserve">Doubling PowerPoint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if possible on a laptop or PC </w:t>
            </w:r>
            <w:r w:rsidRPr="00E15982">
              <w:rPr>
                <w:rFonts w:ascii="Comic Sans MS" w:hAnsi="Comic Sans MS"/>
                <w:bCs/>
                <w:sz w:val="20"/>
                <w:szCs w:val="20"/>
              </w:rPr>
              <w:t xml:space="preserve">and work through the game together. </w:t>
            </w:r>
          </w:p>
          <w:p w14:paraId="2CC8C6BE" w14:textId="77777777" w:rsidR="00E15982" w:rsidRPr="00E15982" w:rsidRDefault="00E15982" w:rsidP="00E1598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19B1365" w14:textId="6D1E4C75" w:rsidR="00912A3F" w:rsidRPr="00FA3019" w:rsidRDefault="00984952" w:rsidP="00E1598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N</w:t>
            </w:r>
            <w:r w:rsidR="00E15982">
              <w:rPr>
                <w:rFonts w:ascii="Comic Sans MS" w:hAnsi="Comic Sans MS"/>
                <w:bCs/>
                <w:sz w:val="20"/>
                <w:szCs w:val="20"/>
              </w:rPr>
              <w:t>ow</w:t>
            </w:r>
            <w:r w:rsidR="00E15982" w:rsidRPr="00E15982">
              <w:rPr>
                <w:rFonts w:ascii="Comic Sans MS" w:hAnsi="Comic Sans MS"/>
                <w:bCs/>
                <w:sz w:val="20"/>
                <w:szCs w:val="20"/>
              </w:rPr>
              <w:t xml:space="preserve"> have a go at completing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‘Double Dominos’ from your activity book.</w:t>
            </w:r>
          </w:p>
        </w:tc>
      </w:tr>
      <w:tr w:rsidR="00620567" w:rsidRPr="008B1E97" w14:paraId="24C944CC" w14:textId="77777777" w:rsidTr="00976E3B">
        <w:tc>
          <w:tcPr>
            <w:tcW w:w="1555" w:type="dxa"/>
          </w:tcPr>
          <w:p w14:paraId="6D75C061" w14:textId="77777777" w:rsidR="00620567" w:rsidRDefault="00620567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E97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  <w:p w14:paraId="2691F4E0" w14:textId="77777777" w:rsidR="00A90A7A" w:rsidRDefault="00A90A7A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C50A40A" w14:textId="3F0B11B2" w:rsidR="00A90A7A" w:rsidRDefault="00A90A7A" w:rsidP="00A90A7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N: </w:t>
            </w:r>
            <w:r w:rsidRPr="00A90A7A">
              <w:rPr>
                <w:rFonts w:ascii="Comic Sans MS" w:hAnsi="Comic Sans MS"/>
                <w:bCs/>
                <w:sz w:val="20"/>
                <w:szCs w:val="20"/>
              </w:rPr>
              <w:t>Counting Ice Cream Sprinkles Reasoning PowerPoint</w:t>
            </w:r>
          </w:p>
          <w:p w14:paraId="15F4F2F9" w14:textId="77777777" w:rsidR="00A90A7A" w:rsidRDefault="00A90A7A" w:rsidP="00A90A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AD995BF" w14:textId="77777777" w:rsidR="00A90A7A" w:rsidRDefault="00A90A7A" w:rsidP="00A90A7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R: </w:t>
            </w:r>
            <w:r w:rsidRPr="00A90A7A">
              <w:rPr>
                <w:rFonts w:ascii="Comic Sans MS" w:hAnsi="Comic Sans MS"/>
                <w:bCs/>
                <w:sz w:val="20"/>
                <w:szCs w:val="20"/>
              </w:rPr>
              <w:t>Doubling number and picture matching game’</w:t>
            </w:r>
          </w:p>
          <w:p w14:paraId="2238C8A9" w14:textId="77777777" w:rsidR="00A90A7A" w:rsidRDefault="00A90A7A" w:rsidP="00A90A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BAF3EB7" w14:textId="48528EB0" w:rsidR="00A90A7A" w:rsidRPr="008B1E97" w:rsidRDefault="00A90A7A" w:rsidP="00A90A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14:paraId="1BE6F821" w14:textId="66A54A45" w:rsidR="00513029" w:rsidRDefault="00513029" w:rsidP="002A188D">
            <w:pPr>
              <w:rPr>
                <w:rFonts w:ascii="Comic Sans MS" w:hAnsi="Comic Sans MS"/>
                <w:sz w:val="20"/>
                <w:szCs w:val="20"/>
              </w:rPr>
            </w:pPr>
            <w:r w:rsidRPr="00513029">
              <w:rPr>
                <w:rFonts w:ascii="Comic Sans MS" w:hAnsi="Comic Sans MS"/>
                <w:sz w:val="20"/>
                <w:szCs w:val="20"/>
              </w:rPr>
              <w:lastRenderedPageBreak/>
              <w:t>Warm up by singing this counting song -</w:t>
            </w:r>
          </w:p>
          <w:p w14:paraId="6B64CE73" w14:textId="77777777" w:rsidR="00620567" w:rsidRDefault="00976E3B" w:rsidP="002A188D">
            <w:pPr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7" w:history="1">
              <w:r w:rsidR="00513029" w:rsidRPr="00FB2CE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https://www.bbc.com/teach/school-radio/nursery-rhymes-one-finger-one-thumb-keep-moving/zbtj47h</w:t>
              </w:r>
            </w:hyperlink>
          </w:p>
          <w:p w14:paraId="7F5CEB72" w14:textId="7D8C3042" w:rsidR="007345C3" w:rsidRDefault="007345C3" w:rsidP="002A188D">
            <w:pPr>
              <w:rPr>
                <w:rStyle w:val="Hyperlink"/>
              </w:rPr>
            </w:pPr>
          </w:p>
          <w:p w14:paraId="6F535AE2" w14:textId="77777777" w:rsidR="00A90A7A" w:rsidRDefault="00A90A7A" w:rsidP="00A90A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90A7A">
              <w:rPr>
                <w:rFonts w:ascii="Comic Sans MS" w:hAnsi="Comic Sans MS"/>
                <w:sz w:val="20"/>
                <w:szCs w:val="20"/>
              </w:rPr>
              <w:t xml:space="preserve">Explain that Mr Cone’s ice cream van is very busy today so he needs some help adding the sprinkles to the </w:t>
            </w:r>
            <w:proofErr w:type="spellStart"/>
            <w:r w:rsidRPr="00A90A7A">
              <w:rPr>
                <w:rFonts w:ascii="Comic Sans MS" w:hAnsi="Comic Sans MS"/>
                <w:sz w:val="20"/>
                <w:szCs w:val="20"/>
              </w:rPr>
              <w:t>chn’s</w:t>
            </w:r>
            <w:proofErr w:type="spellEnd"/>
            <w:r w:rsidRPr="00A90A7A">
              <w:rPr>
                <w:rFonts w:ascii="Comic Sans MS" w:hAnsi="Comic Sans MS"/>
                <w:sz w:val="20"/>
                <w:szCs w:val="20"/>
              </w:rPr>
              <w:t xml:space="preserve"> ice creams.  </w:t>
            </w:r>
          </w:p>
          <w:p w14:paraId="5EE4D05B" w14:textId="77777777" w:rsidR="00A90A7A" w:rsidRDefault="00A90A7A" w:rsidP="00A90A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90A7A">
              <w:rPr>
                <w:rFonts w:ascii="Comic Sans MS" w:hAnsi="Comic Sans MS"/>
                <w:sz w:val="20"/>
                <w:szCs w:val="20"/>
              </w:rPr>
              <w:lastRenderedPageBreak/>
              <w:t xml:space="preserve">Show the next slide &amp; point out the dice face with four dots on. Explain that this shows how many sprinkles the first child would like on their ice cream. </w:t>
            </w:r>
          </w:p>
          <w:p w14:paraId="42622605" w14:textId="77777777" w:rsidR="0074006B" w:rsidRDefault="00A90A7A" w:rsidP="00A90A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90A7A">
              <w:rPr>
                <w:rFonts w:ascii="Comic Sans MS" w:hAnsi="Comic Sans MS"/>
                <w:sz w:val="20"/>
                <w:szCs w:val="20"/>
              </w:rPr>
              <w:t>Look at the dice. How will you know how many sprinkles to put on the ice cream? Can you explain your answer?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90A7A">
              <w:rPr>
                <w:rFonts w:ascii="Comic Sans MS" w:hAnsi="Comic Sans MS"/>
                <w:sz w:val="20"/>
                <w:szCs w:val="20"/>
              </w:rPr>
              <w:t xml:space="preserve">Look at the next slide, look at the pattern of dots on the face of the dice. What can you tell me about the pattern? </w:t>
            </w:r>
          </w:p>
          <w:p w14:paraId="1CE93183" w14:textId="77777777" w:rsidR="0074006B" w:rsidRDefault="00A90A7A" w:rsidP="00A90A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74006B">
              <w:rPr>
                <w:rFonts w:ascii="Comic Sans MS" w:hAnsi="Comic Sans MS"/>
                <w:sz w:val="20"/>
                <w:szCs w:val="20"/>
              </w:rPr>
              <w:t>“What number is this pattern?”, “How many sprinkles are there in total?”</w:t>
            </w:r>
          </w:p>
          <w:p w14:paraId="0D05E3DA" w14:textId="2350056C" w:rsidR="00A90A7A" w:rsidRPr="0074006B" w:rsidRDefault="00A90A7A" w:rsidP="007400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74006B">
              <w:rPr>
                <w:rFonts w:ascii="Comic Sans MS" w:hAnsi="Comic Sans MS"/>
                <w:sz w:val="20"/>
                <w:szCs w:val="20"/>
              </w:rPr>
              <w:t xml:space="preserve">Work through the rest of the PowerPoint, questioning about their reasoning each time they add the sprinkles to the ice creams. </w:t>
            </w:r>
          </w:p>
        </w:tc>
        <w:tc>
          <w:tcPr>
            <w:tcW w:w="6804" w:type="dxa"/>
          </w:tcPr>
          <w:p w14:paraId="5D467163" w14:textId="67625285" w:rsidR="007F5C30" w:rsidRDefault="00E15982" w:rsidP="00E159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To warm up p</w:t>
            </w:r>
            <w:r w:rsidRPr="00E15982">
              <w:rPr>
                <w:rFonts w:ascii="Comic Sans MS" w:hAnsi="Comic Sans MS"/>
                <w:sz w:val="20"/>
                <w:szCs w:val="20"/>
              </w:rPr>
              <w:t xml:space="preserve">lay the </w:t>
            </w:r>
            <w:r>
              <w:rPr>
                <w:rFonts w:ascii="Comic Sans MS" w:hAnsi="Comic Sans MS"/>
                <w:sz w:val="20"/>
                <w:szCs w:val="20"/>
              </w:rPr>
              <w:t>‘</w:t>
            </w:r>
            <w:r w:rsidRPr="00E15982">
              <w:rPr>
                <w:rFonts w:ascii="Comic Sans MS" w:hAnsi="Comic Sans MS"/>
                <w:sz w:val="20"/>
                <w:szCs w:val="20"/>
              </w:rPr>
              <w:t>Doubling number and picture matching game</w:t>
            </w:r>
            <w:r>
              <w:rPr>
                <w:rFonts w:ascii="Comic Sans MS" w:hAnsi="Comic Sans MS"/>
                <w:sz w:val="20"/>
                <w:szCs w:val="20"/>
              </w:rPr>
              <w:t>’</w:t>
            </w:r>
            <w:r w:rsidRPr="00E15982">
              <w:rPr>
                <w:rFonts w:ascii="Comic Sans MS" w:hAnsi="Comic Sans MS"/>
                <w:sz w:val="20"/>
                <w:szCs w:val="20"/>
              </w:rPr>
              <w:t xml:space="preserve"> together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B19EB0A" w14:textId="5123A0AB" w:rsidR="00984952" w:rsidRDefault="00984952" w:rsidP="00E159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02CEEE" w14:textId="25B870D1" w:rsidR="00E15982" w:rsidRPr="008B1E97" w:rsidRDefault="00984952" w:rsidP="00984952">
            <w:pPr>
              <w:rPr>
                <w:rFonts w:ascii="Comic Sans MS" w:hAnsi="Comic Sans MS"/>
                <w:sz w:val="20"/>
                <w:szCs w:val="20"/>
              </w:rPr>
            </w:pPr>
            <w:r w:rsidRPr="00984952">
              <w:rPr>
                <w:rFonts w:ascii="Comic Sans MS" w:hAnsi="Comic Sans MS"/>
                <w:sz w:val="20"/>
                <w:szCs w:val="20"/>
              </w:rPr>
              <w:t>Now have a go at completing ‘</w:t>
            </w:r>
            <w:r>
              <w:rPr>
                <w:rFonts w:ascii="Comic Sans MS" w:hAnsi="Comic Sans MS"/>
                <w:sz w:val="20"/>
                <w:szCs w:val="20"/>
              </w:rPr>
              <w:t>Pirate Doubles’</w:t>
            </w:r>
            <w:r w:rsidRPr="00984952">
              <w:rPr>
                <w:rFonts w:ascii="Comic Sans MS" w:hAnsi="Comic Sans MS"/>
                <w:sz w:val="20"/>
                <w:szCs w:val="20"/>
              </w:rPr>
              <w:t xml:space="preserve"> from your activity book.</w:t>
            </w:r>
          </w:p>
        </w:tc>
      </w:tr>
      <w:tr w:rsidR="009B46CD" w:rsidRPr="008B1E97" w14:paraId="0CC61825" w14:textId="77777777" w:rsidTr="00976E3B">
        <w:tc>
          <w:tcPr>
            <w:tcW w:w="1555" w:type="dxa"/>
          </w:tcPr>
          <w:p w14:paraId="586112C3" w14:textId="77777777" w:rsidR="009B46CD" w:rsidRPr="008B1E97" w:rsidRDefault="009B46CD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E97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6378" w:type="dxa"/>
          </w:tcPr>
          <w:p w14:paraId="00FA2984" w14:textId="311635CC" w:rsidR="00513029" w:rsidRDefault="00513029" w:rsidP="00FA3019">
            <w:pPr>
              <w:rPr>
                <w:rFonts w:ascii="Comic Sans MS" w:hAnsi="Comic Sans MS"/>
                <w:sz w:val="20"/>
                <w:szCs w:val="20"/>
              </w:rPr>
            </w:pPr>
            <w:r w:rsidRPr="00513029">
              <w:rPr>
                <w:rFonts w:ascii="Comic Sans MS" w:hAnsi="Comic Sans MS"/>
                <w:sz w:val="20"/>
                <w:szCs w:val="20"/>
              </w:rPr>
              <w:t>Warm up by singing this counting song -</w:t>
            </w:r>
          </w:p>
          <w:p w14:paraId="4B79E7F4" w14:textId="77777777" w:rsidR="00FA3019" w:rsidRDefault="00976E3B" w:rsidP="00FA3019">
            <w:pPr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8" w:history="1">
              <w:r w:rsidR="00513029" w:rsidRPr="00FB2CE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https://www.bbc.com/teach/school-radio/nursery-rhymes-one-two-buckle-my-shoe/zkvtqp3</w:t>
              </w:r>
            </w:hyperlink>
          </w:p>
          <w:p w14:paraId="6F99C420" w14:textId="77777777" w:rsidR="0074006B" w:rsidRDefault="0074006B" w:rsidP="00FA3019">
            <w:pPr>
              <w:rPr>
                <w:rStyle w:val="Hyperlink"/>
              </w:rPr>
            </w:pPr>
          </w:p>
          <w:p w14:paraId="3520EFC5" w14:textId="3248B9C1" w:rsidR="0074006B" w:rsidRDefault="0074006B" w:rsidP="007400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Today have a go at some of these games</w:t>
            </w:r>
            <w:r w:rsidR="007345C3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F1995B6" w14:textId="01B11FEF" w:rsidR="0074006B" w:rsidRPr="008B1E97" w:rsidRDefault="00976E3B" w:rsidP="0074006B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74006B" w:rsidRPr="0074006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https://www.topmarks.co.uk/maths-games/3-5-years/counting</w:t>
              </w:r>
            </w:hyperlink>
          </w:p>
        </w:tc>
        <w:tc>
          <w:tcPr>
            <w:tcW w:w="6804" w:type="dxa"/>
          </w:tcPr>
          <w:p w14:paraId="5B411724" w14:textId="27462D56" w:rsidR="00E15982" w:rsidRPr="00E15982" w:rsidRDefault="00E15982" w:rsidP="00E15982">
            <w:pPr>
              <w:rPr>
                <w:rFonts w:ascii="Comic Sans MS" w:hAnsi="Comic Sans MS"/>
                <w:sz w:val="20"/>
                <w:szCs w:val="20"/>
              </w:rPr>
            </w:pPr>
            <w:r w:rsidRPr="00E15982">
              <w:rPr>
                <w:rFonts w:ascii="Comic Sans MS" w:hAnsi="Comic Sans MS"/>
                <w:sz w:val="20"/>
                <w:szCs w:val="20"/>
              </w:rPr>
              <w:t>To warm up you are going to sing the doubles chant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from Monday.</w:t>
            </w:r>
          </w:p>
          <w:p w14:paraId="769D896F" w14:textId="4A46127C" w:rsidR="00E15982" w:rsidRDefault="00E15982" w:rsidP="00E15982">
            <w:pPr>
              <w:rPr>
                <w:rFonts w:ascii="Comic Sans MS" w:hAnsi="Comic Sans MS"/>
                <w:sz w:val="20"/>
                <w:szCs w:val="20"/>
              </w:rPr>
            </w:pPr>
            <w:r w:rsidRPr="00E15982">
              <w:rPr>
                <w:rFonts w:ascii="Comic Sans MS" w:hAnsi="Comic Sans MS"/>
                <w:sz w:val="20"/>
                <w:szCs w:val="20"/>
              </w:rPr>
              <w:t>One add one is two, two add two is four, three add three is six etc. try to hold up the correct fingers as singing.</w:t>
            </w:r>
          </w:p>
          <w:p w14:paraId="7D3FFB81" w14:textId="77777777" w:rsidR="00E15982" w:rsidRDefault="00E15982" w:rsidP="00E159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92D35F" w14:textId="672E4F1A" w:rsidR="00E15982" w:rsidRPr="00E15982" w:rsidRDefault="00E15982" w:rsidP="00E159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possible w</w:t>
            </w:r>
            <w:r w:rsidRPr="00E15982">
              <w:rPr>
                <w:rFonts w:ascii="Comic Sans MS" w:hAnsi="Comic Sans MS"/>
                <w:sz w:val="20"/>
                <w:szCs w:val="20"/>
              </w:rPr>
              <w:t>atch the ‘Doubling numbers with Numicon’ PowerPoint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a laptop or PC. </w:t>
            </w:r>
          </w:p>
          <w:p w14:paraId="4E290E77" w14:textId="77777777" w:rsidR="00E15982" w:rsidRDefault="00E15982" w:rsidP="00E159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DA8FA8" w14:textId="41114F61" w:rsidR="007F5C30" w:rsidRPr="008B1E97" w:rsidRDefault="00E15982" w:rsidP="00E159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Once happy with this have a go at </w:t>
            </w:r>
            <w:r w:rsidRPr="00E15982">
              <w:rPr>
                <w:rFonts w:ascii="Comic Sans MS" w:hAnsi="Comic Sans MS"/>
                <w:sz w:val="20"/>
                <w:szCs w:val="20"/>
              </w:rPr>
              <w:t>complet</w:t>
            </w:r>
            <w:r>
              <w:rPr>
                <w:rFonts w:ascii="Comic Sans MS" w:hAnsi="Comic Sans MS"/>
                <w:sz w:val="20"/>
                <w:szCs w:val="20"/>
              </w:rPr>
              <w:t>ing</w:t>
            </w:r>
            <w:r w:rsidRPr="00E15982">
              <w:rPr>
                <w:rFonts w:ascii="Comic Sans MS" w:hAnsi="Comic Sans MS"/>
                <w:sz w:val="20"/>
                <w:szCs w:val="20"/>
              </w:rPr>
              <w:t xml:space="preserve"> the ‘</w:t>
            </w:r>
            <w:r w:rsidR="00984952">
              <w:rPr>
                <w:rFonts w:ascii="Comic Sans MS" w:hAnsi="Comic Sans MS"/>
                <w:sz w:val="20"/>
                <w:szCs w:val="20"/>
              </w:rPr>
              <w:t>Number Shape Double’ from your activity book.</w:t>
            </w:r>
          </w:p>
        </w:tc>
      </w:tr>
      <w:tr w:rsidR="00FA3019" w:rsidRPr="008B1E97" w14:paraId="4B5411E8" w14:textId="77777777" w:rsidTr="00976E3B">
        <w:tc>
          <w:tcPr>
            <w:tcW w:w="1555" w:type="dxa"/>
          </w:tcPr>
          <w:p w14:paraId="39057F4F" w14:textId="1738D329" w:rsidR="00FA3019" w:rsidRPr="008B1E97" w:rsidRDefault="00FA3019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6378" w:type="dxa"/>
          </w:tcPr>
          <w:p w14:paraId="069687F8" w14:textId="70E6045E" w:rsidR="00513029" w:rsidRDefault="00513029" w:rsidP="00D87EA2">
            <w:pPr>
              <w:rPr>
                <w:rFonts w:ascii="Comic Sans MS" w:hAnsi="Comic Sans MS"/>
                <w:sz w:val="20"/>
                <w:szCs w:val="20"/>
              </w:rPr>
            </w:pPr>
            <w:r w:rsidRPr="00513029">
              <w:rPr>
                <w:rFonts w:ascii="Comic Sans MS" w:hAnsi="Comic Sans MS"/>
                <w:sz w:val="20"/>
                <w:szCs w:val="20"/>
              </w:rPr>
              <w:t>Warm up by singing this counting song -</w:t>
            </w:r>
          </w:p>
          <w:p w14:paraId="21B1CD5E" w14:textId="2DE94107" w:rsidR="00D87EA2" w:rsidRDefault="00976E3B" w:rsidP="00D87EA2">
            <w:pPr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10" w:history="1">
              <w:r w:rsidR="00513029" w:rsidRPr="00FB2CE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https://www.bbc.com/teach/school-radio/nursery-rhymes-the-goats-come-marching/zjqgscw</w:t>
              </w:r>
            </w:hyperlink>
          </w:p>
          <w:p w14:paraId="68706ABA" w14:textId="3BBB62D2" w:rsidR="007345C3" w:rsidRDefault="007345C3" w:rsidP="00D87EA2">
            <w:pPr>
              <w:rPr>
                <w:rStyle w:val="Hyperlink"/>
              </w:rPr>
            </w:pPr>
          </w:p>
          <w:p w14:paraId="1ECAF8CB" w14:textId="77777777" w:rsidR="007345C3" w:rsidRPr="008B1E97" w:rsidRDefault="007345C3" w:rsidP="00D87E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80CB9D" w14:textId="08A5C088" w:rsidR="007345C3" w:rsidRPr="007345C3" w:rsidRDefault="007345C3" w:rsidP="007345C3">
            <w:pPr>
              <w:rPr>
                <w:rFonts w:ascii="Comic Sans MS" w:hAnsi="Comic Sans MS"/>
                <w:sz w:val="20"/>
                <w:szCs w:val="20"/>
              </w:rPr>
            </w:pPr>
            <w:r w:rsidRPr="007345C3">
              <w:rPr>
                <w:rFonts w:ascii="Comic Sans MS" w:hAnsi="Comic Sans MS"/>
                <w:sz w:val="20"/>
                <w:szCs w:val="20"/>
              </w:rPr>
              <w:t>Today have a</w:t>
            </w:r>
            <w:r>
              <w:rPr>
                <w:rFonts w:ascii="Comic Sans MS" w:hAnsi="Comic Sans MS"/>
                <w:sz w:val="20"/>
                <w:szCs w:val="20"/>
              </w:rPr>
              <w:t>nother</w:t>
            </w:r>
            <w:r w:rsidRPr="007345C3">
              <w:rPr>
                <w:rFonts w:ascii="Comic Sans MS" w:hAnsi="Comic Sans MS"/>
                <w:sz w:val="20"/>
                <w:szCs w:val="20"/>
              </w:rPr>
              <w:t xml:space="preserve"> go at some of these games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try a new one</w:t>
            </w:r>
            <w:r w:rsidRPr="007345C3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7D539C4" w14:textId="1C4BCD19" w:rsidR="00FA3019" w:rsidRDefault="007345C3" w:rsidP="007345C3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Pr="007345C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https://www.topmarks.co.uk/maths-games/3-5-years/counting</w:t>
              </w:r>
            </w:hyperlink>
          </w:p>
          <w:p w14:paraId="22F1C60E" w14:textId="5B4DC239" w:rsidR="007345C3" w:rsidRPr="007345C3" w:rsidRDefault="007345C3" w:rsidP="007345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9651D05" w14:textId="77777777" w:rsidR="00E15982" w:rsidRDefault="00E15982" w:rsidP="00E15982">
            <w:pPr>
              <w:rPr>
                <w:rFonts w:ascii="Comic Sans MS" w:hAnsi="Comic Sans MS"/>
                <w:sz w:val="20"/>
                <w:szCs w:val="20"/>
              </w:rPr>
            </w:pPr>
            <w:r w:rsidRPr="00E15982">
              <w:rPr>
                <w:rFonts w:ascii="Comic Sans MS" w:hAnsi="Comic Sans MS"/>
                <w:sz w:val="20"/>
                <w:szCs w:val="20"/>
              </w:rPr>
              <w:t xml:space="preserve">Play the </w:t>
            </w:r>
            <w:r>
              <w:rPr>
                <w:rFonts w:ascii="Comic Sans MS" w:hAnsi="Comic Sans MS"/>
                <w:sz w:val="20"/>
                <w:szCs w:val="20"/>
              </w:rPr>
              <w:t>‘</w:t>
            </w:r>
            <w:r w:rsidRPr="00E15982">
              <w:rPr>
                <w:rFonts w:ascii="Comic Sans MS" w:hAnsi="Comic Sans MS"/>
                <w:sz w:val="20"/>
                <w:szCs w:val="20"/>
              </w:rPr>
              <w:t>Doubling number and picture matching game</w:t>
            </w:r>
            <w:r>
              <w:rPr>
                <w:rFonts w:ascii="Comic Sans MS" w:hAnsi="Comic Sans MS"/>
                <w:sz w:val="20"/>
                <w:szCs w:val="20"/>
              </w:rPr>
              <w:t>’</w:t>
            </w:r>
            <w:r w:rsidRPr="00E159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from Tuesday.</w:t>
            </w:r>
          </w:p>
          <w:p w14:paraId="47B3EA77" w14:textId="3984F962" w:rsidR="00E15982" w:rsidRDefault="00E15982" w:rsidP="00E159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Today you are going to </w:t>
            </w:r>
            <w:r w:rsidRPr="00E15982">
              <w:rPr>
                <w:rFonts w:ascii="Comic Sans MS" w:hAnsi="Comic Sans MS"/>
                <w:sz w:val="20"/>
                <w:szCs w:val="20"/>
              </w:rPr>
              <w:t>have a go at this website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below</w:t>
            </w:r>
            <w:r w:rsidRPr="00E159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51A93">
              <w:rPr>
                <w:rFonts w:ascii="Comic Sans MS" w:hAnsi="Comic Sans MS"/>
                <w:sz w:val="20"/>
                <w:szCs w:val="20"/>
              </w:rPr>
              <w:t>–</w:t>
            </w:r>
            <w:r w:rsidRPr="00E159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51A93">
              <w:rPr>
                <w:rFonts w:ascii="Comic Sans MS" w:hAnsi="Comic Sans MS"/>
                <w:sz w:val="20"/>
                <w:szCs w:val="20"/>
              </w:rPr>
              <w:t xml:space="preserve">it is a game with </w:t>
            </w:r>
            <w:r w:rsidRPr="00E15982">
              <w:rPr>
                <w:rFonts w:ascii="Comic Sans MS" w:hAnsi="Comic Sans MS"/>
                <w:sz w:val="20"/>
                <w:szCs w:val="20"/>
              </w:rPr>
              <w:t>Robin Hood Archery Doubles. Read the doubling facts then press the correct number on the target. If you're correct you will score an arrow on the right-hand-side. Barrels contain 10 apples.</w:t>
            </w:r>
          </w:p>
          <w:p w14:paraId="3D5FFB72" w14:textId="03B6952E" w:rsidR="00751A93" w:rsidRPr="00E15982" w:rsidRDefault="00751A93" w:rsidP="00E159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fun!</w:t>
            </w:r>
          </w:p>
          <w:p w14:paraId="65FA09B2" w14:textId="673A2BEB" w:rsidR="00D87EA2" w:rsidRPr="008B1E97" w:rsidRDefault="00976E3B" w:rsidP="00E15982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E15982" w:rsidRPr="00E1598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https://www.ictgames.com/mobilePage/archeryDoubles/index.html</w:t>
              </w:r>
            </w:hyperlink>
          </w:p>
          <w:p w14:paraId="50FE2D33" w14:textId="77777777" w:rsidR="00FA3019" w:rsidRDefault="00FA3019" w:rsidP="0020191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47BE16" w14:textId="0C545833" w:rsidR="00984952" w:rsidRPr="008B1E97" w:rsidRDefault="00984952" w:rsidP="002019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Now if you can complete one of the sheets from your activity book that would be brilliant!</w:t>
            </w:r>
          </w:p>
        </w:tc>
      </w:tr>
      <w:tr w:rsidR="00F31AAE" w:rsidRPr="008B1E97" w14:paraId="5382B7FE" w14:textId="77777777" w:rsidTr="00976E3B">
        <w:tc>
          <w:tcPr>
            <w:tcW w:w="1555" w:type="dxa"/>
          </w:tcPr>
          <w:p w14:paraId="4A17A2A8" w14:textId="77777777" w:rsidR="00F31AAE" w:rsidRPr="008B1E97" w:rsidRDefault="00F31AAE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E9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6378" w:type="dxa"/>
          </w:tcPr>
          <w:p w14:paraId="12EE6A72" w14:textId="4760481A" w:rsidR="00513029" w:rsidRDefault="00513029" w:rsidP="00D87EA2">
            <w:pPr>
              <w:rPr>
                <w:rFonts w:ascii="Comic Sans MS" w:hAnsi="Comic Sans MS"/>
                <w:sz w:val="20"/>
                <w:szCs w:val="20"/>
              </w:rPr>
            </w:pPr>
            <w:r w:rsidRPr="00513029">
              <w:rPr>
                <w:rFonts w:ascii="Comic Sans MS" w:hAnsi="Comic Sans MS"/>
                <w:sz w:val="20"/>
                <w:szCs w:val="20"/>
              </w:rPr>
              <w:t>Warm up by singing this counting song -</w:t>
            </w:r>
          </w:p>
          <w:p w14:paraId="46AB7521" w14:textId="77777777" w:rsidR="00F31AAE" w:rsidRDefault="00976E3B" w:rsidP="00D87EA2">
            <w:pPr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13" w:history="1">
              <w:r w:rsidR="00513029" w:rsidRPr="00FB2CE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https://www.bbc.com/teach/school-radio/nursery-rhymes-the-animals-went-in-two-by-two/zr88bdm</w:t>
              </w:r>
            </w:hyperlink>
          </w:p>
          <w:p w14:paraId="3ECB0EDF" w14:textId="77777777" w:rsidR="007345C3" w:rsidRDefault="007345C3" w:rsidP="007345C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DE0EFC" w14:textId="3A7F401B" w:rsidR="007345C3" w:rsidRPr="007345C3" w:rsidRDefault="007345C3" w:rsidP="007345C3">
            <w:pPr>
              <w:rPr>
                <w:rFonts w:ascii="Comic Sans MS" w:hAnsi="Comic Sans MS"/>
                <w:sz w:val="20"/>
                <w:szCs w:val="20"/>
              </w:rPr>
            </w:pPr>
            <w:r w:rsidRPr="007345C3">
              <w:rPr>
                <w:rFonts w:ascii="Comic Sans MS" w:hAnsi="Comic Sans MS"/>
                <w:sz w:val="20"/>
                <w:szCs w:val="20"/>
              </w:rPr>
              <w:t xml:space="preserve">Today have a go at some </w:t>
            </w:r>
            <w:r>
              <w:rPr>
                <w:rFonts w:ascii="Comic Sans MS" w:hAnsi="Comic Sans MS"/>
                <w:sz w:val="20"/>
                <w:szCs w:val="20"/>
              </w:rPr>
              <w:t xml:space="preserve">more </w:t>
            </w:r>
            <w:r w:rsidRPr="007345C3">
              <w:rPr>
                <w:rFonts w:ascii="Comic Sans MS" w:hAnsi="Comic Sans MS"/>
                <w:sz w:val="20"/>
                <w:szCs w:val="20"/>
              </w:rPr>
              <w:t>of these games.</w:t>
            </w:r>
          </w:p>
          <w:p w14:paraId="07C7DD6D" w14:textId="7F960D0A" w:rsidR="007345C3" w:rsidRPr="007345C3" w:rsidRDefault="007345C3" w:rsidP="007345C3">
            <w:pPr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Pr="007345C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https://www.topmarks.co.uk/maths-games/3-5-years/counting</w:t>
              </w:r>
            </w:hyperlink>
          </w:p>
        </w:tc>
        <w:tc>
          <w:tcPr>
            <w:tcW w:w="6804" w:type="dxa"/>
          </w:tcPr>
          <w:p w14:paraId="6F75C74C" w14:textId="03E479E1" w:rsidR="00751A93" w:rsidRPr="00751A93" w:rsidRDefault="00751A93" w:rsidP="00751A93">
            <w:pPr>
              <w:rPr>
                <w:rFonts w:ascii="Comic Sans MS" w:hAnsi="Comic Sans MS"/>
                <w:sz w:val="20"/>
                <w:szCs w:val="20"/>
              </w:rPr>
            </w:pPr>
            <w:r w:rsidRPr="00751A93">
              <w:rPr>
                <w:rFonts w:ascii="Comic Sans MS" w:hAnsi="Comic Sans MS"/>
                <w:sz w:val="20"/>
                <w:szCs w:val="20"/>
              </w:rPr>
              <w:t>To warm up you are going to sing the doubles chant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again from Monday see how far you can chant!</w:t>
            </w:r>
          </w:p>
          <w:p w14:paraId="3C49D718" w14:textId="146BA11A" w:rsidR="00E15982" w:rsidRDefault="00751A93" w:rsidP="00751A93">
            <w:pPr>
              <w:rPr>
                <w:rFonts w:ascii="Comic Sans MS" w:hAnsi="Comic Sans MS"/>
                <w:sz w:val="20"/>
                <w:szCs w:val="20"/>
              </w:rPr>
            </w:pPr>
            <w:r w:rsidRPr="00751A93">
              <w:rPr>
                <w:rFonts w:ascii="Comic Sans MS" w:hAnsi="Comic Sans MS"/>
                <w:sz w:val="20"/>
                <w:szCs w:val="20"/>
              </w:rPr>
              <w:t>One add one is two, two add two is four, three add three is six etc. try to hold up the correct fingers as singing.</w:t>
            </w:r>
          </w:p>
          <w:p w14:paraId="01A9EF21" w14:textId="77777777" w:rsidR="00751A93" w:rsidRDefault="00751A93" w:rsidP="00E159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CD97BF" w14:textId="24920CB4" w:rsidR="00E15982" w:rsidRPr="00E15982" w:rsidRDefault="00751A93" w:rsidP="00E159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you can watch </w:t>
            </w:r>
            <w:r w:rsidR="00E15982" w:rsidRPr="00E15982">
              <w:rPr>
                <w:rFonts w:ascii="Comic Sans MS" w:hAnsi="Comic Sans MS"/>
                <w:sz w:val="20"/>
                <w:szCs w:val="20"/>
              </w:rPr>
              <w:t xml:space="preserve">the Gruffalo doubling problems on the PowerPoint </w:t>
            </w:r>
            <w:r>
              <w:rPr>
                <w:rFonts w:ascii="Comic Sans MS" w:hAnsi="Comic Sans MS"/>
                <w:sz w:val="20"/>
                <w:szCs w:val="20"/>
              </w:rPr>
              <w:t xml:space="preserve">on a laptop or PC </w:t>
            </w:r>
            <w:r w:rsidR="00E15982" w:rsidRPr="00E15982">
              <w:rPr>
                <w:rFonts w:ascii="Comic Sans MS" w:hAnsi="Comic Sans MS"/>
                <w:sz w:val="20"/>
                <w:szCs w:val="20"/>
              </w:rPr>
              <w:t>and work through the problems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436709" w14:textId="77777777" w:rsidR="00E15982" w:rsidRPr="00E15982" w:rsidRDefault="00E15982" w:rsidP="00E159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8662A3" w14:textId="3C3CAB44" w:rsidR="00474E52" w:rsidRPr="008B1E97" w:rsidRDefault="00751A93" w:rsidP="00E15982">
            <w:pPr>
              <w:rPr>
                <w:rFonts w:ascii="Comic Sans MS" w:hAnsi="Comic Sans MS"/>
                <w:sz w:val="20"/>
                <w:szCs w:val="20"/>
              </w:rPr>
            </w:pPr>
            <w:r w:rsidRPr="00751A93">
              <w:rPr>
                <w:rFonts w:ascii="Comic Sans MS" w:hAnsi="Comic Sans MS"/>
                <w:b/>
                <w:bCs/>
                <w:sz w:val="20"/>
                <w:szCs w:val="20"/>
              </w:rPr>
              <w:t>Your Friday challenge: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work </w:t>
            </w:r>
            <w:r w:rsidR="00E15982" w:rsidRPr="00E15982">
              <w:rPr>
                <w:rFonts w:ascii="Comic Sans MS" w:hAnsi="Comic Sans MS"/>
                <w:sz w:val="20"/>
                <w:szCs w:val="20"/>
              </w:rPr>
              <w:t xml:space="preserve">through the </w:t>
            </w:r>
            <w:r>
              <w:rPr>
                <w:rFonts w:ascii="Comic Sans MS" w:hAnsi="Comic Sans MS"/>
                <w:sz w:val="20"/>
                <w:szCs w:val="20"/>
              </w:rPr>
              <w:t>‘Solving Problems sheet’</w:t>
            </w:r>
            <w:r w:rsidR="00E15982" w:rsidRPr="00E159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it is a</w:t>
            </w:r>
            <w:r w:rsidR="00E15982" w:rsidRPr="00E15982">
              <w:rPr>
                <w:rFonts w:ascii="Comic Sans MS" w:hAnsi="Comic Sans MS"/>
                <w:sz w:val="20"/>
                <w:szCs w:val="20"/>
              </w:rPr>
              <w:t xml:space="preserve"> practical </w:t>
            </w:r>
            <w:r>
              <w:rPr>
                <w:rFonts w:ascii="Comic Sans MS" w:hAnsi="Comic Sans MS"/>
                <w:sz w:val="20"/>
                <w:szCs w:val="20"/>
              </w:rPr>
              <w:t xml:space="preserve">activity </w:t>
            </w:r>
            <w:r w:rsidR="00E15982" w:rsidRPr="00E15982">
              <w:rPr>
                <w:rFonts w:ascii="Comic Sans MS" w:hAnsi="Comic Sans MS"/>
                <w:sz w:val="20"/>
                <w:szCs w:val="20"/>
              </w:rPr>
              <w:t xml:space="preserve">so if possible photos can be taken </w:t>
            </w:r>
            <w:r>
              <w:rPr>
                <w:rFonts w:ascii="Comic Sans MS" w:hAnsi="Comic Sans MS"/>
                <w:sz w:val="20"/>
                <w:szCs w:val="20"/>
              </w:rPr>
              <w:t>to show us how wonderful you are at doubling!</w:t>
            </w:r>
          </w:p>
        </w:tc>
      </w:tr>
    </w:tbl>
    <w:p w14:paraId="58D96EA1" w14:textId="77777777" w:rsidR="00DB7081" w:rsidRPr="00DB7081" w:rsidRDefault="00DB7081" w:rsidP="00DB7081">
      <w:pPr>
        <w:jc w:val="center"/>
        <w:rPr>
          <w:rFonts w:ascii="Comic Sans MS" w:hAnsi="Comic Sans MS"/>
        </w:rPr>
      </w:pPr>
    </w:p>
    <w:p w14:paraId="2C764DA3" w14:textId="56EA8CF0" w:rsidR="00912A3F" w:rsidRPr="00912A3F" w:rsidRDefault="00912A3F" w:rsidP="00912A3F">
      <w:pPr>
        <w:jc w:val="center"/>
        <w:rPr>
          <w:rFonts w:ascii="Comic Sans MS" w:hAnsi="Comic Sans MS"/>
          <w:b/>
        </w:rPr>
      </w:pPr>
      <w:r w:rsidRPr="00912A3F">
        <w:rPr>
          <w:rFonts w:ascii="Comic Sans MS" w:hAnsi="Comic Sans MS"/>
          <w:b/>
        </w:rPr>
        <w:t>•</w:t>
      </w:r>
    </w:p>
    <w:sectPr w:rsidR="00912A3F" w:rsidRPr="00912A3F" w:rsidSect="00DB70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075BA"/>
    <w:multiLevelType w:val="hybridMultilevel"/>
    <w:tmpl w:val="8B62A25A"/>
    <w:lvl w:ilvl="0" w:tplc="DD90791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D7AE2"/>
    <w:multiLevelType w:val="hybridMultilevel"/>
    <w:tmpl w:val="DED079FA"/>
    <w:lvl w:ilvl="0" w:tplc="0CCE75A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HelveticaNeueLT-LightItalic" w:hint="default"/>
        <w:color w:val="1A171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76726"/>
    <w:multiLevelType w:val="hybridMultilevel"/>
    <w:tmpl w:val="C3BEE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CA351E"/>
    <w:multiLevelType w:val="hybridMultilevel"/>
    <w:tmpl w:val="1D720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81"/>
    <w:rsid w:val="000259BE"/>
    <w:rsid w:val="000B1EAB"/>
    <w:rsid w:val="000D0025"/>
    <w:rsid w:val="001013DB"/>
    <w:rsid w:val="00151378"/>
    <w:rsid w:val="0020191F"/>
    <w:rsid w:val="00217390"/>
    <w:rsid w:val="00220A8E"/>
    <w:rsid w:val="00226280"/>
    <w:rsid w:val="00230040"/>
    <w:rsid w:val="002464E3"/>
    <w:rsid w:val="002A188D"/>
    <w:rsid w:val="002A2A1D"/>
    <w:rsid w:val="002A2FF2"/>
    <w:rsid w:val="002C7544"/>
    <w:rsid w:val="002E554D"/>
    <w:rsid w:val="0036524D"/>
    <w:rsid w:val="003B395E"/>
    <w:rsid w:val="0045686A"/>
    <w:rsid w:val="00474E52"/>
    <w:rsid w:val="00513029"/>
    <w:rsid w:val="005909F2"/>
    <w:rsid w:val="005C0150"/>
    <w:rsid w:val="005C2F10"/>
    <w:rsid w:val="00620567"/>
    <w:rsid w:val="006B3976"/>
    <w:rsid w:val="006C038C"/>
    <w:rsid w:val="006E778C"/>
    <w:rsid w:val="006F5605"/>
    <w:rsid w:val="007120B1"/>
    <w:rsid w:val="007345C3"/>
    <w:rsid w:val="0074006B"/>
    <w:rsid w:val="007426F1"/>
    <w:rsid w:val="00751A93"/>
    <w:rsid w:val="00773277"/>
    <w:rsid w:val="00777732"/>
    <w:rsid w:val="00787CE2"/>
    <w:rsid w:val="00797799"/>
    <w:rsid w:val="007F5C30"/>
    <w:rsid w:val="00802AAC"/>
    <w:rsid w:val="008400FC"/>
    <w:rsid w:val="00866B6F"/>
    <w:rsid w:val="008B1E97"/>
    <w:rsid w:val="00906DBF"/>
    <w:rsid w:val="00912A3F"/>
    <w:rsid w:val="00925CE4"/>
    <w:rsid w:val="00960483"/>
    <w:rsid w:val="009750CA"/>
    <w:rsid w:val="00976E3B"/>
    <w:rsid w:val="00984952"/>
    <w:rsid w:val="00993FE0"/>
    <w:rsid w:val="009B24EF"/>
    <w:rsid w:val="009B46CD"/>
    <w:rsid w:val="009E22C3"/>
    <w:rsid w:val="009F7E56"/>
    <w:rsid w:val="00A00B68"/>
    <w:rsid w:val="00A814B7"/>
    <w:rsid w:val="00A90A7A"/>
    <w:rsid w:val="00AB27E0"/>
    <w:rsid w:val="00B2343E"/>
    <w:rsid w:val="00B27EDF"/>
    <w:rsid w:val="00B53A86"/>
    <w:rsid w:val="00BB740A"/>
    <w:rsid w:val="00C37E1E"/>
    <w:rsid w:val="00C50F58"/>
    <w:rsid w:val="00D15DE8"/>
    <w:rsid w:val="00D42BAE"/>
    <w:rsid w:val="00D87EA2"/>
    <w:rsid w:val="00DB7081"/>
    <w:rsid w:val="00E15982"/>
    <w:rsid w:val="00E22E07"/>
    <w:rsid w:val="00F04EBF"/>
    <w:rsid w:val="00F31AAE"/>
    <w:rsid w:val="00F3664F"/>
    <w:rsid w:val="00F3781E"/>
    <w:rsid w:val="00FA3019"/>
    <w:rsid w:val="00F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A6EB"/>
  <w15:docId w15:val="{628207A6-622A-4013-8109-474F0B7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74E52"/>
    <w:pPr>
      <w:suppressAutoHyphens/>
      <w:autoSpaceDE w:val="0"/>
      <w:autoSpaceDN w:val="0"/>
      <w:adjustRightInd w:val="0"/>
      <w:spacing w:after="120" w:line="240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474E52"/>
    <w:pPr>
      <w:suppressAutoHyphens/>
      <w:autoSpaceDE w:val="0"/>
      <w:autoSpaceDN w:val="0"/>
      <w:adjustRightInd w:val="0"/>
      <w:spacing w:before="57" w:after="0" w:line="360" w:lineRule="atLeast"/>
      <w:jc w:val="both"/>
      <w:textAlignment w:val="center"/>
      <w:outlineLvl w:val="1"/>
    </w:pPr>
    <w:rPr>
      <w:rFonts w:ascii="Twinkl" w:eastAsia="Calibri" w:hAnsi="Twinkl" w:cs="Twinkl"/>
      <w:b/>
      <w:bCs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F10"/>
    <w:pPr>
      <w:ind w:left="720"/>
      <w:contextualSpacing/>
    </w:p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474E52"/>
    <w:rPr>
      <w:rFonts w:ascii="Twinkl" w:eastAsia="Calibri" w:hAnsi="Twinkl" w:cs="Twinkl"/>
      <w:b/>
      <w:color w:val="1C1C1C"/>
      <w:sz w:val="60"/>
      <w:szCs w:val="60"/>
    </w:r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474E52"/>
    <w:rPr>
      <w:rFonts w:ascii="Twinkl" w:eastAsia="Calibri" w:hAnsi="Twinkl" w:cs="Twinkl"/>
      <w:b/>
      <w:bCs/>
      <w:color w:val="1C1C1C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E159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9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teach/school-radio/nursery-rhymes-one-two-buckle-my-shoe/zkvtqp3" TargetMode="External"/><Relationship Id="rId13" Type="http://schemas.openxmlformats.org/officeDocument/2006/relationships/hyperlink" Target="https://www.bbc.com/teach/school-radio/nursery-rhymes-the-animals-went-in-two-by-two/zr88bd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bc.com/teach/school-radio/nursery-rhymes-one-finger-one-thumb-keep-moving/zbtj47h" TargetMode="External"/><Relationship Id="rId12" Type="http://schemas.openxmlformats.org/officeDocument/2006/relationships/hyperlink" Target="https://www.ictgames.com/mobilePage/archeryDoubles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m/teach/school-radio/nursery-rhymes-ten-fat-sausages/z6vh7nb" TargetMode="External"/><Relationship Id="rId11" Type="http://schemas.openxmlformats.org/officeDocument/2006/relationships/hyperlink" Target="https://www.topmarks.co.uk/maths-games/3-5-years/count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m/teach/school-radio/nursery-rhymes-the-goats-come-marching/zjqgsc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maths-games/3-5-years/counting" TargetMode="External"/><Relationship Id="rId14" Type="http://schemas.openxmlformats.org/officeDocument/2006/relationships/hyperlink" Target="https://www.topmarks.co.uk/maths-games/3-5-years/cou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1C2F-A932-488A-A5A0-3FEF478F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Boucetla</dc:creator>
  <cp:lastModifiedBy>James Paxton</cp:lastModifiedBy>
  <cp:revision>6</cp:revision>
  <dcterms:created xsi:type="dcterms:W3CDTF">2020-06-19T12:18:00Z</dcterms:created>
  <dcterms:modified xsi:type="dcterms:W3CDTF">2020-06-21T16:41:00Z</dcterms:modified>
</cp:coreProperties>
</file>