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C6" w:rsidRDefault="008473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8473C6" w:rsidRDefault="008473C6">
      <w:pPr>
        <w:tabs>
          <w:tab w:val="center" w:pos="4513"/>
          <w:tab w:val="right" w:pos="9026"/>
        </w:tabs>
        <w:jc w:val="center"/>
        <w:rPr>
          <w:b/>
          <w:color w:val="FF0000"/>
          <w:sz w:val="28"/>
          <w:szCs w:val="28"/>
        </w:rPr>
      </w:pPr>
    </w:p>
    <w:p w:rsidR="008473C6" w:rsidRDefault="001306ED">
      <w:pPr>
        <w:tabs>
          <w:tab w:val="center" w:pos="4513"/>
          <w:tab w:val="right" w:pos="9026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Beaufront First School</w:t>
      </w:r>
    </w:p>
    <w:p w:rsidR="008473C6" w:rsidRDefault="001306ED">
      <w:pPr>
        <w:tabs>
          <w:tab w:val="center" w:pos="4513"/>
          <w:tab w:val="right" w:pos="9026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Administrator</w:t>
      </w:r>
    </w:p>
    <w:p w:rsidR="008473C6" w:rsidRDefault="001306ED">
      <w:pPr>
        <w:tabs>
          <w:tab w:val="center" w:pos="4513"/>
          <w:tab w:val="right" w:pos="9026"/>
        </w:tabs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Permanent Contract</w:t>
      </w:r>
    </w:p>
    <w:p w:rsidR="008473C6" w:rsidRDefault="001306ED">
      <w:pPr>
        <w:tabs>
          <w:tab w:val="center" w:pos="4513"/>
          <w:tab w:val="right" w:pos="9026"/>
        </w:tabs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Part Time,Term Time plus 10 days</w:t>
      </w:r>
    </w:p>
    <w:p w:rsidR="008473C6" w:rsidRDefault="001306ED">
      <w:pPr>
        <w:tabs>
          <w:tab w:val="center" w:pos="4513"/>
          <w:tab w:val="right" w:pos="9026"/>
        </w:tabs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Variable hours contract range 15-30, initially 30 hours per week</w:t>
      </w:r>
    </w:p>
    <w:p w:rsidR="008473C6" w:rsidRDefault="001306ED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Band 4 Spine Point 7-11  FTE £20,444 -£22,129</w:t>
      </w:r>
    </w:p>
    <w:p w:rsidR="008473C6" w:rsidRDefault="008473C6">
      <w:pPr>
        <w:tabs>
          <w:tab w:val="center" w:pos="4513"/>
          <w:tab w:val="right" w:pos="9026"/>
        </w:tabs>
        <w:jc w:val="center"/>
        <w:rPr>
          <w:b/>
          <w:color w:val="0000FF"/>
          <w:sz w:val="28"/>
          <w:szCs w:val="28"/>
        </w:rPr>
      </w:pPr>
    </w:p>
    <w:p w:rsidR="008473C6" w:rsidRDefault="008473C6">
      <w:pPr>
        <w:tabs>
          <w:tab w:val="center" w:pos="4513"/>
          <w:tab w:val="right" w:pos="9026"/>
        </w:tabs>
        <w:jc w:val="center"/>
        <w:rPr>
          <w:b/>
          <w:color w:val="0000FF"/>
          <w:sz w:val="28"/>
          <w:szCs w:val="28"/>
        </w:rPr>
      </w:pPr>
    </w:p>
    <w:p w:rsidR="008473C6" w:rsidRDefault="001306ED">
      <w:pPr>
        <w:spacing w:line="360" w:lineRule="auto"/>
        <w:jc w:val="both"/>
      </w:pPr>
      <w:r>
        <w:rPr>
          <w:color w:val="FF0000"/>
        </w:rPr>
        <w:t xml:space="preserve">Beaufront First School </w:t>
      </w:r>
      <w:r>
        <w:t>is a</w:t>
      </w:r>
      <w:r>
        <w:rPr>
          <w:color w:val="FF0000"/>
        </w:rPr>
        <w:t xml:space="preserve"> </w:t>
      </w:r>
      <w:r>
        <w:rPr>
          <w:i/>
          <w:color w:val="FF0000"/>
        </w:rPr>
        <w:t>small, inclusive school in a beautiful rural location, with enthusiastic and friendly children; dedicated and hardworking staff and a supportive  governing body.</w:t>
      </w:r>
      <w:r>
        <w:t xml:space="preserve">  Further information about the school can be found on our website.</w:t>
      </w:r>
    </w:p>
    <w:p w:rsidR="008473C6" w:rsidRDefault="001306ED">
      <w:pPr>
        <w:tabs>
          <w:tab w:val="left" w:pos="1230"/>
        </w:tabs>
        <w:spacing w:line="360" w:lineRule="auto"/>
        <w:jc w:val="both"/>
      </w:pPr>
      <w:r>
        <w:tab/>
      </w:r>
    </w:p>
    <w:p w:rsidR="008473C6" w:rsidRDefault="001306ED">
      <w:pPr>
        <w:spacing w:line="360" w:lineRule="auto"/>
        <w:jc w:val="both"/>
      </w:pPr>
      <w:r>
        <w:t xml:space="preserve">Our </w:t>
      </w:r>
      <w:r>
        <w:rPr>
          <w:color w:val="FF0000"/>
        </w:rPr>
        <w:t>governors</w:t>
      </w:r>
      <w:r>
        <w:t xml:space="preserve"> are looking</w:t>
      </w:r>
      <w:r>
        <w:t xml:space="preserve"> to appoint an</w:t>
      </w:r>
      <w:r>
        <w:rPr>
          <w:i/>
          <w:color w:val="FF0000"/>
        </w:rPr>
        <w:t xml:space="preserve"> enthusiastic and highly motivated</w:t>
      </w:r>
      <w:r>
        <w:rPr>
          <w:color w:val="FF0000"/>
        </w:rPr>
        <w:t xml:space="preserve"> administrator </w:t>
      </w:r>
      <w:r>
        <w:t xml:space="preserve">to join their very successful team from </w:t>
      </w:r>
      <w:r>
        <w:rPr>
          <w:color w:val="FF0000"/>
        </w:rPr>
        <w:t>24.1.22 or as soon as possible.</w:t>
      </w:r>
    </w:p>
    <w:p w:rsidR="008473C6" w:rsidRDefault="008473C6">
      <w:pPr>
        <w:spacing w:line="360" w:lineRule="auto"/>
        <w:jc w:val="both"/>
      </w:pPr>
    </w:p>
    <w:p w:rsidR="008473C6" w:rsidRDefault="001306ED">
      <w:pPr>
        <w:spacing w:line="360" w:lineRule="auto"/>
        <w:jc w:val="both"/>
      </w:pPr>
      <w:r>
        <w:t>You will be required to</w:t>
      </w:r>
    </w:p>
    <w:p w:rsidR="008473C6" w:rsidRDefault="001306ED">
      <w:pPr>
        <w:spacing w:line="360" w:lineRule="auto"/>
        <w:jc w:val="both"/>
      </w:pPr>
      <w:r>
        <w:t>The successful candidate must:</w:t>
      </w:r>
    </w:p>
    <w:p w:rsidR="008473C6" w:rsidRDefault="001306ED">
      <w:pPr>
        <w:numPr>
          <w:ilvl w:val="0"/>
          <w:numId w:val="1"/>
        </w:numPr>
        <w:spacing w:line="360" w:lineRule="auto"/>
        <w:jc w:val="both"/>
        <w:rPr>
          <w:i/>
          <w:color w:val="FF0000"/>
        </w:rPr>
      </w:pPr>
      <w:r>
        <w:rPr>
          <w:color w:val="FF0000"/>
        </w:rPr>
        <w:t xml:space="preserve">have excellent interpersonal skills and feel comfortable working </w:t>
      </w:r>
      <w:r>
        <w:rPr>
          <w:color w:val="FF0000"/>
        </w:rPr>
        <w:t>with teaching staff, support staff, governors, parents and pupils</w:t>
      </w:r>
    </w:p>
    <w:p w:rsidR="008473C6" w:rsidRDefault="001306ED">
      <w:pPr>
        <w:numPr>
          <w:ilvl w:val="0"/>
          <w:numId w:val="1"/>
        </w:numPr>
        <w:spacing w:line="360" w:lineRule="auto"/>
        <w:jc w:val="both"/>
        <w:rPr>
          <w:color w:val="FF0000"/>
        </w:rPr>
      </w:pPr>
      <w:r>
        <w:rPr>
          <w:color w:val="FF0000"/>
        </w:rPr>
        <w:t>have a friendly and positive disposition</w:t>
      </w:r>
    </w:p>
    <w:p w:rsidR="008473C6" w:rsidRDefault="001306ED">
      <w:pPr>
        <w:numPr>
          <w:ilvl w:val="0"/>
          <w:numId w:val="1"/>
        </w:numPr>
        <w:spacing w:line="360" w:lineRule="auto"/>
        <w:jc w:val="both"/>
        <w:rPr>
          <w:color w:val="FF0000"/>
        </w:rPr>
      </w:pPr>
      <w:r>
        <w:rPr>
          <w:color w:val="FF0000"/>
        </w:rPr>
        <w:t>have excellent literacy, numeracy and communication skills</w:t>
      </w:r>
    </w:p>
    <w:p w:rsidR="008473C6" w:rsidRDefault="001306ED">
      <w:pPr>
        <w:numPr>
          <w:ilvl w:val="0"/>
          <w:numId w:val="1"/>
        </w:numPr>
        <w:spacing w:line="360" w:lineRule="auto"/>
        <w:jc w:val="both"/>
        <w:rPr>
          <w:color w:val="FF0000"/>
        </w:rPr>
      </w:pPr>
      <w:r>
        <w:rPr>
          <w:color w:val="FF0000"/>
        </w:rPr>
        <w:t>have excellent IT skills within the range of systems used within a school</w:t>
      </w:r>
    </w:p>
    <w:p w:rsidR="008473C6" w:rsidRDefault="001306ED">
      <w:pPr>
        <w:numPr>
          <w:ilvl w:val="0"/>
          <w:numId w:val="1"/>
        </w:numPr>
        <w:spacing w:line="360" w:lineRule="auto"/>
        <w:jc w:val="both"/>
        <w:rPr>
          <w:color w:val="FF0000"/>
        </w:rPr>
      </w:pPr>
      <w:r>
        <w:rPr>
          <w:color w:val="FF0000"/>
        </w:rPr>
        <w:t>be good at prioritising their own workload, able to act on own initiative and not afraid to seek support from other staff within school and indeed in other schools</w:t>
      </w:r>
    </w:p>
    <w:p w:rsidR="008473C6" w:rsidRDefault="008473C6">
      <w:pPr>
        <w:spacing w:line="360" w:lineRule="auto"/>
        <w:jc w:val="both"/>
        <w:rPr>
          <w:color w:val="FF0000"/>
        </w:rPr>
      </w:pPr>
    </w:p>
    <w:p w:rsidR="008473C6" w:rsidRDefault="001306ED">
      <w:pPr>
        <w:spacing w:line="360" w:lineRule="auto"/>
        <w:jc w:val="both"/>
        <w:rPr>
          <w:color w:val="FF0000"/>
        </w:rPr>
      </w:pPr>
      <w:r>
        <w:rPr>
          <w:color w:val="FF0000"/>
        </w:rPr>
        <w:t>The hours worked would ideally be between 8.30a.m. and 3.00p.m. daily but a small amount of</w:t>
      </w:r>
      <w:r>
        <w:rPr>
          <w:color w:val="FF0000"/>
        </w:rPr>
        <w:t xml:space="preserve"> flexibility may be possible.</w:t>
      </w:r>
    </w:p>
    <w:p w:rsidR="008473C6" w:rsidRDefault="001306ED">
      <w:pPr>
        <w:spacing w:line="360" w:lineRule="auto"/>
        <w:jc w:val="both"/>
      </w:pPr>
      <w:r>
        <w:t xml:space="preserve">In return, we can offer </w:t>
      </w:r>
      <w:r>
        <w:rPr>
          <w:color w:val="FF0000"/>
        </w:rPr>
        <w:t>an exciting opportunity to be a part of our nurturing and vibrant community.</w:t>
      </w:r>
      <w:r>
        <w:t xml:space="preserve"> </w:t>
      </w:r>
    </w:p>
    <w:p w:rsidR="008473C6" w:rsidRDefault="008473C6">
      <w:pPr>
        <w:spacing w:line="360" w:lineRule="auto"/>
        <w:jc w:val="both"/>
      </w:pPr>
    </w:p>
    <w:p w:rsidR="008473C6" w:rsidRDefault="001306ED">
      <w:pPr>
        <w:spacing w:line="360" w:lineRule="auto"/>
        <w:jc w:val="both"/>
      </w:pPr>
      <w:r>
        <w:t>We are strongly committed to safeguarding and promoting the welfare of all children and young people and expect all staff t</w:t>
      </w:r>
      <w:r>
        <w:t>o share this commitment. This post is exempt from the Rehabilitation of Offenders Act 1974.  If you are invited for interview, you will be</w:t>
      </w:r>
      <w:r>
        <w:rPr>
          <w:b/>
        </w:rPr>
        <w:t xml:space="preserve"> </w:t>
      </w:r>
      <w:r>
        <w:t xml:space="preserve">required </w:t>
      </w:r>
      <w:r>
        <w:lastRenderedPageBreak/>
        <w:t>to disclose all unspent convictions and those that would not be filtered, prior to the date of the interview</w:t>
      </w:r>
      <w:r>
        <w:t xml:space="preserve">.  You may be asked for further information about your criminal history during the recruitment process.  If your application is successful, this self-disclosure information will be checked against information from the Disclosure and Barring Service before </w:t>
      </w:r>
      <w:r>
        <w:t xml:space="preserve">your appointment is confirmed.  This role will include Regulated Activities and an enhanced Disclosure and Barring Service (DBS) disclosure is required for this post. </w:t>
      </w:r>
    </w:p>
    <w:p w:rsidR="008473C6" w:rsidRDefault="008473C6">
      <w:pPr>
        <w:spacing w:line="360" w:lineRule="auto"/>
        <w:jc w:val="both"/>
      </w:pPr>
    </w:p>
    <w:p w:rsidR="008473C6" w:rsidRDefault="001306ED">
      <w:pPr>
        <w:spacing w:line="360" w:lineRule="auto"/>
        <w:jc w:val="both"/>
      </w:pPr>
      <w:r>
        <w:t xml:space="preserve">Informal discussions or visits to the school prior to interview are encouraged. Please </w:t>
      </w:r>
      <w:r>
        <w:t xml:space="preserve">contact </w:t>
      </w:r>
      <w:r>
        <w:rPr>
          <w:color w:val="FF0000"/>
        </w:rPr>
        <w:t>Eileen Daniel</w:t>
      </w:r>
      <w:r>
        <w:t xml:space="preserve"> to arrange a visit.   Tel: </w:t>
      </w:r>
      <w:r>
        <w:rPr>
          <w:color w:val="FF0000"/>
        </w:rPr>
        <w:t>01434 602903</w:t>
      </w:r>
    </w:p>
    <w:p w:rsidR="008473C6" w:rsidRDefault="008473C6">
      <w:pPr>
        <w:spacing w:line="360" w:lineRule="auto"/>
        <w:jc w:val="both"/>
      </w:pPr>
    </w:p>
    <w:p w:rsidR="008473C6" w:rsidRDefault="001306ED">
      <w:pPr>
        <w:spacing w:line="360" w:lineRule="auto"/>
        <w:jc w:val="both"/>
      </w:pPr>
      <w:r>
        <w:t>Application forms can be downloaded from this website and are also available from the school by telephoning the school office.</w:t>
      </w:r>
    </w:p>
    <w:p w:rsidR="008473C6" w:rsidRDefault="008473C6">
      <w:pPr>
        <w:spacing w:line="360" w:lineRule="auto"/>
        <w:jc w:val="both"/>
      </w:pPr>
    </w:p>
    <w:p w:rsidR="008473C6" w:rsidRDefault="001306ED">
      <w:pPr>
        <w:spacing w:line="360" w:lineRule="auto"/>
        <w:jc w:val="both"/>
      </w:pPr>
      <w:r>
        <w:t xml:space="preserve">Completed applications should be returned directly to the Beaufront First School either by post to </w:t>
      </w:r>
      <w:r>
        <w:rPr>
          <w:color w:val="FF0000"/>
        </w:rPr>
        <w:t>Eileen Daniel, Beaufront First School, Near Sandhoe, Hexham</w:t>
      </w:r>
      <w:r>
        <w:t xml:space="preserve"> NE46 4LY or by email to </w:t>
      </w:r>
      <w:hyperlink r:id="rId8">
        <w:r>
          <w:rPr>
            <w:color w:val="1155CC"/>
            <w:u w:val="single"/>
          </w:rPr>
          <w:t>E</w:t>
        </w:r>
        <w:r>
          <w:rPr>
            <w:color w:val="1155CC"/>
            <w:u w:val="single"/>
          </w:rPr>
          <w:t xml:space="preserve">ileen.Daniel@beaufront.northumberland.sch.uk </w:t>
        </w:r>
      </w:hyperlink>
    </w:p>
    <w:p w:rsidR="008473C6" w:rsidRDefault="008473C6">
      <w:pPr>
        <w:spacing w:line="360" w:lineRule="auto"/>
        <w:jc w:val="both"/>
      </w:pPr>
    </w:p>
    <w:p w:rsidR="008473C6" w:rsidRDefault="001306ED">
      <w:pPr>
        <w:spacing w:line="360" w:lineRule="auto"/>
        <w:jc w:val="both"/>
        <w:rPr>
          <w:b/>
        </w:rPr>
      </w:pPr>
      <w:r>
        <w:rPr>
          <w:b/>
        </w:rPr>
        <w:t>Closing Date:</w:t>
      </w:r>
      <w:r>
        <w:rPr>
          <w:b/>
          <w:color w:val="FF0000"/>
        </w:rPr>
        <w:t xml:space="preserve">12.30 p.m. </w:t>
      </w:r>
      <w:r>
        <w:rPr>
          <w:b/>
        </w:rPr>
        <w:t xml:space="preserve"> on </w:t>
      </w:r>
      <w:r>
        <w:rPr>
          <w:b/>
          <w:color w:val="FF0000"/>
        </w:rPr>
        <w:t>Friday 14th January 2022</w:t>
      </w:r>
    </w:p>
    <w:p w:rsidR="008473C6" w:rsidRDefault="001306ED">
      <w:pPr>
        <w:jc w:val="center"/>
      </w:pPr>
      <w:r>
        <w:rPr>
          <w:b/>
          <w:color w:val="FF0000"/>
        </w:rPr>
        <w:t>Candidates are warmly welcomed to arrange an informal visit to school.</w:t>
      </w:r>
    </w:p>
    <w:p w:rsidR="008473C6" w:rsidRDefault="001306E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Headteacher: Mrs. Eileen Daniel  e-mail: </w:t>
      </w:r>
      <w:r>
        <w:rPr>
          <w:color w:val="FF0000"/>
          <w:sz w:val="20"/>
          <w:szCs w:val="20"/>
        </w:rPr>
        <w:t>Eileen.Daniel@beaufront.northumberland.sch.u</w:t>
      </w:r>
      <w:r>
        <w:rPr>
          <w:color w:val="FF0000"/>
          <w:sz w:val="20"/>
          <w:szCs w:val="20"/>
        </w:rPr>
        <w:t>k</w:t>
      </w:r>
    </w:p>
    <w:p w:rsidR="008473C6" w:rsidRDefault="001306ED">
      <w:pPr>
        <w:jc w:val="center"/>
      </w:pPr>
      <w:r>
        <w:rPr>
          <w:sz w:val="20"/>
          <w:szCs w:val="20"/>
        </w:rPr>
        <w:t>website:</w:t>
      </w:r>
      <w:r>
        <w:rPr>
          <w:color w:val="FF0000"/>
          <w:sz w:val="20"/>
          <w:szCs w:val="20"/>
        </w:rPr>
        <w:t xml:space="preserve"> </w:t>
      </w:r>
      <w:r>
        <w:rPr>
          <w:color w:val="FF0000"/>
        </w:rPr>
        <w:t>www.</w:t>
      </w:r>
    </w:p>
    <w:p w:rsidR="008473C6" w:rsidRDefault="001306ED">
      <w:pPr>
        <w:jc w:val="center"/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>Guidance Notes for Completion</w:t>
      </w:r>
    </w:p>
    <w:p w:rsidR="008473C6" w:rsidRDefault="008473C6"/>
    <w:p w:rsidR="008473C6" w:rsidRDefault="001306ED">
      <w:r>
        <w:t>The above advertisement will be placed on Jobs North East website within 24 hours of the advertisement being received, unless a later placement date is requested from the debbiejuddhr Account Manager.</w:t>
      </w:r>
    </w:p>
    <w:p w:rsidR="008473C6" w:rsidRDefault="008473C6"/>
    <w:p w:rsidR="008473C6" w:rsidRDefault="001306ED">
      <w:pPr>
        <w:rPr>
          <w:color w:val="FF0000"/>
        </w:rPr>
      </w:pPr>
      <w:r>
        <w:t>If you</w:t>
      </w:r>
      <w:r>
        <w:t xml:space="preserve"> would like the advertisement to appear on any other media, please contact your debbiejuddhr Account Manager</w:t>
      </w:r>
      <w:r>
        <w:rPr>
          <w:color w:val="FF0000"/>
        </w:rPr>
        <w:t>.</w:t>
      </w:r>
    </w:p>
    <w:p w:rsidR="008473C6" w:rsidRDefault="008473C6">
      <w:pPr>
        <w:ind w:right="180"/>
        <w:jc w:val="both"/>
      </w:pPr>
    </w:p>
    <w:p w:rsidR="008473C6" w:rsidRDefault="001306ED">
      <w:pPr>
        <w:ind w:right="180"/>
        <w:jc w:val="both"/>
        <w:rPr>
          <w:u w:val="single"/>
        </w:rPr>
      </w:pPr>
      <w:r>
        <w:rPr>
          <w:u w:val="single"/>
        </w:rPr>
        <w:t>Notes:</w:t>
      </w:r>
    </w:p>
    <w:p w:rsidR="008473C6" w:rsidRDefault="008473C6">
      <w:pPr>
        <w:ind w:right="180"/>
        <w:jc w:val="both"/>
      </w:pPr>
    </w:p>
    <w:p w:rsidR="008473C6" w:rsidRDefault="00130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right="180" w:hanging="284"/>
        <w:jc w:val="both"/>
      </w:pPr>
      <w:r>
        <w:rPr>
          <w:color w:val="000000"/>
        </w:rPr>
        <w:t>The job title should be taken from the job description/person specification.  If a proposed job description, which has not completed the formal job evaluation process, is to be used, ‘to be confirmed’ should be entered against the band and salary and the w</w:t>
      </w:r>
      <w:r>
        <w:rPr>
          <w:color w:val="000000"/>
        </w:rPr>
        <w:t>ords ‘This post is subject to job evaluation.  The outcome of which will be confirmed prior to job offering being made’ inserted.</w:t>
      </w:r>
    </w:p>
    <w:p w:rsidR="008473C6" w:rsidRDefault="008473C6">
      <w:pPr>
        <w:ind w:left="284" w:right="180" w:hanging="284"/>
        <w:jc w:val="both"/>
      </w:pPr>
    </w:p>
    <w:p w:rsidR="008473C6" w:rsidRDefault="001306ED">
      <w:pPr>
        <w:ind w:left="284" w:right="180" w:hanging="284"/>
        <w:jc w:val="both"/>
      </w:pPr>
      <w:r>
        <w:t>2.  The full time hours for a member of support staff is 37 hours per week.</w:t>
      </w:r>
    </w:p>
    <w:p w:rsidR="008473C6" w:rsidRDefault="008473C6">
      <w:pPr>
        <w:ind w:left="284" w:right="180" w:hanging="284"/>
        <w:jc w:val="both"/>
      </w:pPr>
    </w:p>
    <w:p w:rsidR="008473C6" w:rsidRDefault="001306ED">
      <w:pPr>
        <w:ind w:left="284" w:right="180" w:hanging="284"/>
        <w:jc w:val="both"/>
      </w:pPr>
      <w:r>
        <w:t>3. Where the contract is for variable hours, the</w:t>
      </w:r>
      <w:r>
        <w:t xml:space="preserve"> range of the variable hours should be included eg (variable hours contract range 15-30, initially 20 hours per week).</w:t>
      </w:r>
    </w:p>
    <w:p w:rsidR="008473C6" w:rsidRDefault="008473C6">
      <w:pPr>
        <w:ind w:left="284" w:right="180" w:hanging="284"/>
        <w:jc w:val="both"/>
      </w:pPr>
    </w:p>
    <w:p w:rsidR="008473C6" w:rsidRDefault="001306ED">
      <w:pPr>
        <w:ind w:left="284" w:right="180" w:hanging="284"/>
        <w:jc w:val="both"/>
      </w:pPr>
      <w:r>
        <w:t xml:space="preserve">4. A part time salary on a pro rata basis should be included here.  This includes term time only working or term time plus X days. Part </w:t>
      </w:r>
      <w:r>
        <w:t>time, pro rata salaries should be sourced from your Payroll provider.</w:t>
      </w:r>
    </w:p>
    <w:p w:rsidR="008473C6" w:rsidRDefault="008473C6">
      <w:pPr>
        <w:ind w:right="180"/>
        <w:jc w:val="both"/>
      </w:pPr>
    </w:p>
    <w:p w:rsidR="008473C6" w:rsidRDefault="001306ED">
      <w:pPr>
        <w:spacing w:line="276" w:lineRule="auto"/>
        <w:jc w:val="both"/>
        <w:rPr>
          <w:u w:val="single"/>
        </w:rPr>
      </w:pPr>
      <w:r>
        <w:rPr>
          <w:u w:val="single"/>
        </w:rPr>
        <w:t>Supporting Documentation</w:t>
      </w:r>
    </w:p>
    <w:p w:rsidR="008473C6" w:rsidRDefault="008473C6">
      <w:pPr>
        <w:spacing w:line="276" w:lineRule="auto"/>
        <w:jc w:val="both"/>
      </w:pPr>
    </w:p>
    <w:p w:rsidR="008473C6" w:rsidRDefault="001306ED">
      <w:pPr>
        <w:jc w:val="both"/>
      </w:pPr>
      <w:r>
        <w:t xml:space="preserve">Please forward all documents, which you would like to attach to the advertisement whilst it is live on the North East Jobs website, with this advertisement to </w:t>
      </w:r>
      <w:r>
        <w:t>your debbiejuddhr Account Manager.</w:t>
      </w:r>
    </w:p>
    <w:p w:rsidR="008473C6" w:rsidRDefault="001306E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"/>
        <w:tblW w:w="9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8"/>
        <w:gridCol w:w="4681"/>
      </w:tblGrid>
      <w:tr w:rsidR="008473C6">
        <w:tc>
          <w:tcPr>
            <w:tcW w:w="4708" w:type="dxa"/>
            <w:shd w:val="clear" w:color="auto" w:fill="D9D9D9"/>
          </w:tcPr>
          <w:p w:rsidR="008473C6" w:rsidRDefault="001306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Document</w:t>
            </w:r>
          </w:p>
          <w:p w:rsidR="008473C6" w:rsidRDefault="008473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81" w:type="dxa"/>
            <w:shd w:val="clear" w:color="auto" w:fill="D9D9D9"/>
          </w:tcPr>
          <w:p w:rsidR="008473C6" w:rsidRDefault="001306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Attached</w:t>
            </w:r>
          </w:p>
        </w:tc>
      </w:tr>
      <w:tr w:rsidR="008473C6">
        <w:tc>
          <w:tcPr>
            <w:tcW w:w="4708" w:type="dxa"/>
            <w:shd w:val="clear" w:color="auto" w:fill="auto"/>
          </w:tcPr>
          <w:p w:rsidR="008473C6" w:rsidRDefault="001306ED">
            <w:pPr>
              <w:spacing w:line="276" w:lineRule="auto"/>
            </w:pPr>
            <w:r>
              <w:t>Job Description/Person Specification</w:t>
            </w:r>
          </w:p>
        </w:tc>
        <w:tc>
          <w:tcPr>
            <w:tcW w:w="4681" w:type="dxa"/>
            <w:shd w:val="clear" w:color="auto" w:fill="auto"/>
          </w:tcPr>
          <w:p w:rsidR="008473C6" w:rsidRDefault="001306ED">
            <w:pPr>
              <w:spacing w:line="276" w:lineRule="auto"/>
              <w:jc w:val="center"/>
            </w:pPr>
            <w:r>
              <w:t>Yes</w:t>
            </w:r>
          </w:p>
        </w:tc>
      </w:tr>
      <w:tr w:rsidR="008473C6">
        <w:tc>
          <w:tcPr>
            <w:tcW w:w="4708" w:type="dxa"/>
            <w:shd w:val="clear" w:color="auto" w:fill="auto"/>
          </w:tcPr>
          <w:p w:rsidR="008473C6" w:rsidRDefault="001306ED">
            <w:pPr>
              <w:spacing w:line="276" w:lineRule="auto"/>
            </w:pPr>
            <w:r>
              <w:t>Advertisement (advertisement request for North East Jobs)</w:t>
            </w:r>
          </w:p>
        </w:tc>
        <w:tc>
          <w:tcPr>
            <w:tcW w:w="4681" w:type="dxa"/>
            <w:shd w:val="clear" w:color="auto" w:fill="auto"/>
          </w:tcPr>
          <w:p w:rsidR="008473C6" w:rsidRDefault="001306ED">
            <w:pPr>
              <w:spacing w:line="276" w:lineRule="auto"/>
              <w:jc w:val="center"/>
            </w:pPr>
            <w:r>
              <w:t>Yes</w:t>
            </w:r>
          </w:p>
        </w:tc>
      </w:tr>
      <w:tr w:rsidR="008473C6">
        <w:tc>
          <w:tcPr>
            <w:tcW w:w="4708" w:type="dxa"/>
            <w:shd w:val="clear" w:color="auto" w:fill="auto"/>
          </w:tcPr>
          <w:p w:rsidR="008473C6" w:rsidRDefault="001306ED">
            <w:pPr>
              <w:spacing w:line="276" w:lineRule="auto"/>
            </w:pPr>
            <w:r>
              <w:t>Safeguarding Policies and Procedures</w:t>
            </w:r>
          </w:p>
        </w:tc>
        <w:tc>
          <w:tcPr>
            <w:tcW w:w="4681" w:type="dxa"/>
            <w:shd w:val="clear" w:color="auto" w:fill="auto"/>
          </w:tcPr>
          <w:p w:rsidR="008473C6" w:rsidRDefault="001306ED">
            <w:pPr>
              <w:spacing w:line="276" w:lineRule="auto"/>
              <w:jc w:val="center"/>
            </w:pPr>
            <w:r>
              <w:t>Yes</w:t>
            </w:r>
          </w:p>
        </w:tc>
      </w:tr>
      <w:tr w:rsidR="008473C6">
        <w:tc>
          <w:tcPr>
            <w:tcW w:w="4708" w:type="dxa"/>
            <w:shd w:val="clear" w:color="auto" w:fill="auto"/>
          </w:tcPr>
          <w:p w:rsidR="008473C6" w:rsidRDefault="001306ED">
            <w:pPr>
              <w:spacing w:line="276" w:lineRule="auto"/>
            </w:pPr>
            <w:r>
              <w:t>Equality in Employment Policy</w:t>
            </w:r>
          </w:p>
        </w:tc>
        <w:tc>
          <w:tcPr>
            <w:tcW w:w="4681" w:type="dxa"/>
            <w:shd w:val="clear" w:color="auto" w:fill="auto"/>
          </w:tcPr>
          <w:p w:rsidR="008473C6" w:rsidRDefault="001306ED">
            <w:pPr>
              <w:spacing w:line="276" w:lineRule="auto"/>
              <w:jc w:val="center"/>
            </w:pPr>
            <w:r>
              <w:t>Yes</w:t>
            </w:r>
          </w:p>
        </w:tc>
      </w:tr>
      <w:tr w:rsidR="008473C6">
        <w:tc>
          <w:tcPr>
            <w:tcW w:w="4708" w:type="dxa"/>
            <w:shd w:val="clear" w:color="auto" w:fill="auto"/>
          </w:tcPr>
          <w:p w:rsidR="008473C6" w:rsidRDefault="001306ED">
            <w:pPr>
              <w:spacing w:line="276" w:lineRule="auto"/>
            </w:pPr>
            <w:r>
              <w:t>School Application Form</w:t>
            </w:r>
          </w:p>
        </w:tc>
        <w:tc>
          <w:tcPr>
            <w:tcW w:w="4681" w:type="dxa"/>
            <w:shd w:val="clear" w:color="auto" w:fill="auto"/>
          </w:tcPr>
          <w:p w:rsidR="008473C6" w:rsidRDefault="001306ED">
            <w:pPr>
              <w:spacing w:line="276" w:lineRule="auto"/>
            </w:pPr>
            <w:r>
              <w:t>Where the debbiejuddhr Account Manager does not already have a copy, please attach.</w:t>
            </w:r>
          </w:p>
          <w:p w:rsidR="008473C6" w:rsidRDefault="001306ED">
            <w:pPr>
              <w:spacing w:line="276" w:lineRule="auto"/>
              <w:jc w:val="center"/>
            </w:pPr>
            <w:r>
              <w:t>Yes/No</w:t>
            </w:r>
          </w:p>
        </w:tc>
      </w:tr>
      <w:tr w:rsidR="008473C6">
        <w:tc>
          <w:tcPr>
            <w:tcW w:w="4708" w:type="dxa"/>
            <w:shd w:val="clear" w:color="auto" w:fill="auto"/>
          </w:tcPr>
          <w:p w:rsidR="008473C6" w:rsidRDefault="001306ED">
            <w:pPr>
              <w:spacing w:line="276" w:lineRule="auto"/>
            </w:pPr>
            <w:r>
              <w:t>Other:  Please detail</w:t>
            </w:r>
          </w:p>
        </w:tc>
        <w:tc>
          <w:tcPr>
            <w:tcW w:w="4681" w:type="dxa"/>
            <w:shd w:val="clear" w:color="auto" w:fill="auto"/>
          </w:tcPr>
          <w:p w:rsidR="008473C6" w:rsidRDefault="008473C6">
            <w:pPr>
              <w:spacing w:line="276" w:lineRule="auto"/>
            </w:pPr>
          </w:p>
        </w:tc>
      </w:tr>
      <w:tr w:rsidR="008473C6">
        <w:tc>
          <w:tcPr>
            <w:tcW w:w="4708" w:type="dxa"/>
            <w:shd w:val="clear" w:color="auto" w:fill="auto"/>
          </w:tcPr>
          <w:p w:rsidR="008473C6" w:rsidRDefault="001306ED">
            <w:pPr>
              <w:spacing w:line="276" w:lineRule="auto"/>
            </w:pPr>
            <w:r>
              <w:t>Other:  Please detail</w:t>
            </w:r>
          </w:p>
        </w:tc>
        <w:tc>
          <w:tcPr>
            <w:tcW w:w="4681" w:type="dxa"/>
            <w:shd w:val="clear" w:color="auto" w:fill="auto"/>
          </w:tcPr>
          <w:p w:rsidR="008473C6" w:rsidRDefault="008473C6">
            <w:pPr>
              <w:spacing w:line="276" w:lineRule="auto"/>
            </w:pPr>
          </w:p>
        </w:tc>
      </w:tr>
      <w:tr w:rsidR="008473C6">
        <w:tc>
          <w:tcPr>
            <w:tcW w:w="4708" w:type="dxa"/>
            <w:shd w:val="clear" w:color="auto" w:fill="auto"/>
          </w:tcPr>
          <w:p w:rsidR="008473C6" w:rsidRDefault="001306ED">
            <w:pPr>
              <w:spacing w:line="276" w:lineRule="auto"/>
            </w:pPr>
            <w:r>
              <w:t>Other:  Please detail</w:t>
            </w:r>
          </w:p>
        </w:tc>
        <w:tc>
          <w:tcPr>
            <w:tcW w:w="4681" w:type="dxa"/>
            <w:shd w:val="clear" w:color="auto" w:fill="auto"/>
          </w:tcPr>
          <w:p w:rsidR="008473C6" w:rsidRDefault="008473C6">
            <w:pPr>
              <w:spacing w:line="276" w:lineRule="auto"/>
            </w:pPr>
          </w:p>
        </w:tc>
      </w:tr>
      <w:tr w:rsidR="008473C6">
        <w:tc>
          <w:tcPr>
            <w:tcW w:w="4708" w:type="dxa"/>
            <w:shd w:val="clear" w:color="auto" w:fill="auto"/>
          </w:tcPr>
          <w:p w:rsidR="008473C6" w:rsidRDefault="001306ED">
            <w:pPr>
              <w:spacing w:line="276" w:lineRule="auto"/>
            </w:pPr>
            <w:r>
              <w:lastRenderedPageBreak/>
              <w:t>Other:  Please Outline</w:t>
            </w:r>
          </w:p>
        </w:tc>
        <w:tc>
          <w:tcPr>
            <w:tcW w:w="4681" w:type="dxa"/>
            <w:shd w:val="clear" w:color="auto" w:fill="auto"/>
          </w:tcPr>
          <w:p w:rsidR="008473C6" w:rsidRDefault="008473C6">
            <w:pPr>
              <w:spacing w:line="276" w:lineRule="auto"/>
            </w:pPr>
          </w:p>
        </w:tc>
      </w:tr>
    </w:tbl>
    <w:p w:rsidR="008473C6" w:rsidRDefault="008473C6">
      <w:pPr>
        <w:ind w:right="180"/>
        <w:jc w:val="both"/>
      </w:pPr>
    </w:p>
    <w:p w:rsidR="008473C6" w:rsidRDefault="008473C6">
      <w:pPr>
        <w:ind w:right="180"/>
        <w:jc w:val="both"/>
      </w:pPr>
    </w:p>
    <w:p w:rsidR="008473C6" w:rsidRDefault="001306ED">
      <w:pPr>
        <w:ind w:right="180"/>
        <w:jc w:val="both"/>
        <w:rPr>
          <w:highlight w:val="yellow"/>
        </w:rPr>
      </w:pPr>
      <w:r>
        <w:rPr>
          <w:highlight w:val="yellow"/>
        </w:rPr>
        <w:t>I would like to include the Band 4 JD.</w:t>
      </w:r>
    </w:p>
    <w:p w:rsidR="008473C6" w:rsidRDefault="008473C6">
      <w:pPr>
        <w:ind w:right="180"/>
        <w:jc w:val="both"/>
        <w:rPr>
          <w:highlight w:val="yellow"/>
        </w:rPr>
      </w:pPr>
    </w:p>
    <w:p w:rsidR="008473C6" w:rsidRDefault="001306ED">
      <w:pPr>
        <w:ind w:right="180"/>
        <w:jc w:val="both"/>
        <w:rPr>
          <w:highlight w:val="yellow"/>
        </w:rPr>
      </w:pPr>
      <w:r>
        <w:rPr>
          <w:highlight w:val="yellow"/>
        </w:rPr>
        <w:t xml:space="preserve">Would it be possible to say that most of the day to day actions would come under the band 3 Job Description.. but as the post holder will have significant responsibilities and be the sole admin officer for school,  the role is being advertised and paid at </w:t>
      </w:r>
      <w:r>
        <w:rPr>
          <w:highlight w:val="yellow"/>
        </w:rPr>
        <w:t>the Band 4 level?</w:t>
      </w:r>
    </w:p>
    <w:p w:rsidR="008473C6" w:rsidRDefault="008473C6">
      <w:pPr>
        <w:ind w:right="180"/>
        <w:jc w:val="both"/>
        <w:rPr>
          <w:highlight w:val="yellow"/>
        </w:rPr>
      </w:pPr>
    </w:p>
    <w:p w:rsidR="008473C6" w:rsidRDefault="001306ED">
      <w:pPr>
        <w:ind w:right="180"/>
        <w:jc w:val="both"/>
        <w:rPr>
          <w:highlight w:val="yellow"/>
        </w:rPr>
      </w:pPr>
      <w:r>
        <w:rPr>
          <w:highlight w:val="yellow"/>
        </w:rPr>
        <w:t xml:space="preserve">(Or words to that effect?) </w:t>
      </w:r>
    </w:p>
    <w:sectPr w:rsidR="008473C6">
      <w:headerReference w:type="default" r:id="rId9"/>
      <w:footerReference w:type="default" r:id="rId10"/>
      <w:pgSz w:w="11906" w:h="16838"/>
      <w:pgMar w:top="1247" w:right="1247" w:bottom="1247" w:left="1260" w:header="90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6ED" w:rsidRDefault="001306ED">
      <w:r>
        <w:separator/>
      </w:r>
    </w:p>
  </w:endnote>
  <w:endnote w:type="continuationSeparator" w:id="0">
    <w:p w:rsidR="001306ED" w:rsidRDefault="0013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AvantGarde Bk BT">
    <w:panose1 w:val="00000000000000000000"/>
    <w:charset w:val="00"/>
    <w:family w:val="roman"/>
    <w:notTrueType/>
    <w:pitch w:val="default"/>
  </w:font>
  <w:font w:name="CenturyOldst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3C6" w:rsidRDefault="001306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Page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6D6967">
      <w:rPr>
        <w:color w:val="000000"/>
        <w:sz w:val="16"/>
        <w:szCs w:val="16"/>
      </w:rPr>
      <w:fldChar w:fldCharType="separate"/>
    </w:r>
    <w:r w:rsidR="006D6967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 w:rsidR="006D6967">
      <w:rPr>
        <w:color w:val="000000"/>
        <w:sz w:val="16"/>
        <w:szCs w:val="16"/>
      </w:rPr>
      <w:fldChar w:fldCharType="separate"/>
    </w:r>
    <w:r w:rsidR="006D6967">
      <w:rPr>
        <w:noProof/>
        <w:color w:val="000000"/>
        <w:sz w:val="16"/>
        <w:szCs w:val="16"/>
      </w:rPr>
      <w:t>4</w:t>
    </w:r>
    <w:r>
      <w:rPr>
        <w:color w:val="000000"/>
        <w:sz w:val="16"/>
        <w:szCs w:val="16"/>
      </w:rPr>
      <w:fldChar w:fldCharType="end"/>
    </w:r>
  </w:p>
  <w:p w:rsidR="008473C6" w:rsidRDefault="001306ED">
    <w:pPr>
      <w:rPr>
        <w:sz w:val="16"/>
        <w:szCs w:val="16"/>
      </w:rPr>
    </w:pPr>
    <w:r>
      <w:rPr>
        <w:sz w:val="16"/>
        <w:szCs w:val="16"/>
      </w:rPr>
      <w:t>BFS. Admin post</w:t>
    </w:r>
    <w:r>
      <w:rPr>
        <w:color w:val="FF0000"/>
        <w:sz w:val="16"/>
        <w:szCs w:val="16"/>
      </w:rPr>
      <w:t xml:space="preserve">.  </w:t>
    </w:r>
    <w:r>
      <w:rPr>
        <w:sz w:val="20"/>
        <w:szCs w:val="20"/>
      </w:rPr>
      <w:t xml:space="preserve">Ref:  RECR01                                                              </w:t>
    </w:r>
    <w:r>
      <w:rPr>
        <w:rFonts w:ascii="Comic Sans MS" w:eastAsia="Comic Sans MS" w:hAnsi="Comic Sans MS" w:cs="Comic Sans MS"/>
        <w:color w:val="008000"/>
        <w:sz w:val="16"/>
        <w:szCs w:val="16"/>
      </w:rPr>
      <w:t xml:space="preserve">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6004560" cy="27432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4560" cy="274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6ED" w:rsidRDefault="001306ED">
      <w:r>
        <w:separator/>
      </w:r>
    </w:p>
  </w:footnote>
  <w:footnote w:type="continuationSeparator" w:id="0">
    <w:p w:rsidR="001306ED" w:rsidRDefault="0013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3C6" w:rsidRDefault="001306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FF0000"/>
        <w:sz w:val="28"/>
        <w:szCs w:val="28"/>
      </w:rPr>
    </w:pPr>
    <w:r>
      <w:rPr>
        <w:color w:val="FF0000"/>
        <w:sz w:val="28"/>
        <w:szCs w:val="28"/>
      </w:rPr>
      <w:t>Beaufront First School</w:t>
    </w:r>
  </w:p>
  <w:p w:rsidR="008473C6" w:rsidRDefault="001306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FF0000"/>
        <w:sz w:val="28"/>
        <w:szCs w:val="28"/>
      </w:rPr>
    </w:pPr>
    <w:r>
      <w:rPr>
        <w:color w:val="FF0000"/>
        <w:sz w:val="28"/>
        <w:szCs w:val="28"/>
      </w:rPr>
      <w:t>Nurturing Happiness, Achievement and Respect.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7AE"/>
    <w:multiLevelType w:val="multilevel"/>
    <w:tmpl w:val="3D8ED990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FB499E"/>
    <w:multiLevelType w:val="multilevel"/>
    <w:tmpl w:val="D3CE2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C83026"/>
    <w:multiLevelType w:val="multilevel"/>
    <w:tmpl w:val="E1529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C6"/>
    <w:rsid w:val="001306ED"/>
    <w:rsid w:val="006D6967"/>
    <w:rsid w:val="0084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CAF93E-9DEF-4B6D-950C-0102EFC9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CA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0CA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50CA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50CAE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F50CA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uiPriority w:val="9"/>
    <w:rsid w:val="00F50C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50C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F50C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F50CA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rsid w:val="00F50CAE"/>
    <w:rPr>
      <w:rFonts w:ascii="Calibri" w:eastAsia="Times New Roman" w:hAnsi="Calibri" w:cs="Times New Roman"/>
      <w:b/>
      <w:bCs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F50CAE"/>
  </w:style>
  <w:style w:type="paragraph" w:styleId="Header">
    <w:name w:val="header"/>
    <w:aliases w:val="Customisable document title"/>
    <w:basedOn w:val="Normal"/>
    <w:next w:val="Normal"/>
    <w:link w:val="HeaderChar"/>
    <w:unhideWhenUsed/>
    <w:qFormat/>
    <w:rsid w:val="00F50CAE"/>
    <w:pPr>
      <w:tabs>
        <w:tab w:val="center" w:pos="4513"/>
        <w:tab w:val="right" w:pos="9026"/>
      </w:tabs>
    </w:pPr>
    <w:rPr>
      <w:rFonts w:cs="Times New Roman"/>
      <w:b/>
      <w:sz w:val="28"/>
      <w:szCs w:val="22"/>
    </w:rPr>
  </w:style>
  <w:style w:type="character" w:customStyle="1" w:styleId="HeaderChar">
    <w:name w:val="Header Char"/>
    <w:aliases w:val="Customisable document title Char"/>
    <w:link w:val="Header"/>
    <w:uiPriority w:val="99"/>
    <w:rsid w:val="00F50CAE"/>
    <w:rPr>
      <w:rFonts w:eastAsia="Calibri" w:cs="Times New Roman"/>
      <w:b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F50CAE"/>
    <w:pPr>
      <w:tabs>
        <w:tab w:val="center" w:pos="4513"/>
        <w:tab w:val="right" w:pos="9026"/>
      </w:tabs>
    </w:pPr>
    <w:rPr>
      <w:rFonts w:cs="Times New Roman"/>
      <w:szCs w:val="22"/>
    </w:rPr>
  </w:style>
  <w:style w:type="character" w:customStyle="1" w:styleId="FooterChar">
    <w:name w:val="Footer Char"/>
    <w:link w:val="Footer"/>
    <w:uiPriority w:val="99"/>
    <w:rsid w:val="00F50CAE"/>
    <w:rPr>
      <w:rFonts w:eastAsia="Calibri" w:cs="Times New Roman"/>
      <w:szCs w:val="22"/>
    </w:rPr>
  </w:style>
  <w:style w:type="paragraph" w:customStyle="1" w:styleId="Customisabledocumentheading">
    <w:name w:val="Customisable document heading"/>
    <w:basedOn w:val="Normal"/>
    <w:next w:val="Normal"/>
    <w:qFormat/>
    <w:rsid w:val="00F50CAE"/>
    <w:rPr>
      <w:rFonts w:cs="Times New Roman"/>
      <w:b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0CAE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CAE"/>
    <w:pPr>
      <w:jc w:val="both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link w:val="BodyText"/>
    <w:rsid w:val="00F50CAE"/>
    <w:rPr>
      <w:rFonts w:eastAsia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50CAE"/>
    <w:pPr>
      <w:spacing w:after="120" w:line="480" w:lineRule="auto"/>
    </w:pPr>
    <w:rPr>
      <w:rFonts w:cs="Times New Roman"/>
      <w:szCs w:val="22"/>
    </w:rPr>
  </w:style>
  <w:style w:type="character" w:customStyle="1" w:styleId="BodyText2Char">
    <w:name w:val="Body Text 2 Char"/>
    <w:link w:val="BodyText2"/>
    <w:uiPriority w:val="99"/>
    <w:semiHidden/>
    <w:rsid w:val="00F50CAE"/>
    <w:rPr>
      <w:rFonts w:eastAsia="Calibri" w:cs="Times New Roman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0CAE"/>
    <w:pPr>
      <w:spacing w:after="120"/>
      <w:ind w:left="283"/>
    </w:pPr>
    <w:rPr>
      <w:rFonts w:cs="Times New Roman"/>
      <w:szCs w:val="22"/>
    </w:rPr>
  </w:style>
  <w:style w:type="character" w:customStyle="1" w:styleId="BodyTextIndentChar">
    <w:name w:val="Body Text Indent Char"/>
    <w:link w:val="BodyTextIndent"/>
    <w:uiPriority w:val="99"/>
    <w:semiHidden/>
    <w:rsid w:val="00F50CAE"/>
    <w:rPr>
      <w:rFonts w:eastAsia="Calibri" w:cs="Times New Roman"/>
      <w:szCs w:val="22"/>
    </w:rPr>
  </w:style>
  <w:style w:type="character" w:customStyle="1" w:styleId="HeaderChar1">
    <w:name w:val="Header Char1"/>
    <w:aliases w:val="Customisable document title Char1"/>
    <w:uiPriority w:val="99"/>
    <w:locked/>
    <w:rsid w:val="00F50CAE"/>
    <w:rPr>
      <w:rFonts w:ascii="Arial" w:hAnsi="Arial" w:cs="Arial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F50CAE"/>
    <w:pPr>
      <w:spacing w:after="225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uiPriority w:val="99"/>
    <w:unhideWhenUsed/>
    <w:rsid w:val="00F50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0CAE"/>
    <w:pPr>
      <w:ind w:left="720"/>
      <w:contextualSpacing/>
    </w:pPr>
    <w:rPr>
      <w:rFonts w:cs="Times New Roman"/>
      <w:szCs w:val="22"/>
    </w:rPr>
  </w:style>
  <w:style w:type="paragraph" w:customStyle="1" w:styleId="bulletlist">
    <w:name w:val="bullet list"/>
    <w:basedOn w:val="Normal"/>
    <w:rsid w:val="00F50CAE"/>
    <w:pPr>
      <w:numPr>
        <w:numId w:val="3"/>
      </w:numPr>
    </w:pPr>
    <w:rPr>
      <w:rFonts w:eastAsia="Times New Roman"/>
      <w:sz w:val="22"/>
      <w:szCs w:val="22"/>
    </w:rPr>
  </w:style>
  <w:style w:type="character" w:styleId="CommentReference">
    <w:name w:val="annotation reference"/>
    <w:rsid w:val="00F50C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50CAE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F50CAE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50CAE"/>
    <w:rPr>
      <w:b/>
      <w:bCs/>
    </w:rPr>
  </w:style>
  <w:style w:type="character" w:customStyle="1" w:styleId="CommentSubjectChar">
    <w:name w:val="Comment Subject Char"/>
    <w:link w:val="CommentSubject"/>
    <w:semiHidden/>
    <w:rsid w:val="00F50CAE"/>
    <w:rPr>
      <w:rFonts w:eastAsia="Calibri" w:cs="Times New Roman"/>
      <w:b/>
      <w:bCs/>
      <w:sz w:val="20"/>
      <w:szCs w:val="20"/>
    </w:rPr>
  </w:style>
  <w:style w:type="paragraph" w:customStyle="1" w:styleId="Bullet1">
    <w:name w:val="Bullet 1"/>
    <w:basedOn w:val="Normal"/>
    <w:rsid w:val="00F50CAE"/>
    <w:pPr>
      <w:autoSpaceDE w:val="0"/>
      <w:autoSpaceDN w:val="0"/>
      <w:adjustRightInd w:val="0"/>
      <w:ind w:left="360" w:hanging="360"/>
    </w:pPr>
    <w:rPr>
      <w:rFonts w:ascii="Times New Roman" w:eastAsia="Times New Roman" w:hAnsi="Times New Roman" w:cs="Times New Roman"/>
      <w:szCs w:val="20"/>
    </w:rPr>
  </w:style>
  <w:style w:type="paragraph" w:customStyle="1" w:styleId="BodyText1">
    <w:name w:val="Body Text1"/>
    <w:basedOn w:val="Normal"/>
    <w:rsid w:val="00F50CAE"/>
    <w:pPr>
      <w:ind w:firstLine="720"/>
      <w:jc w:val="both"/>
    </w:pPr>
    <w:rPr>
      <w:rFonts w:eastAsia="Times New Roman" w:cs="Times New Roman"/>
      <w:sz w:val="22"/>
      <w:szCs w:val="20"/>
    </w:rPr>
  </w:style>
  <w:style w:type="paragraph" w:styleId="BodyTextIndent2">
    <w:name w:val="Body Text Indent 2"/>
    <w:basedOn w:val="Normal"/>
    <w:link w:val="BodyTextIndent2Char"/>
    <w:rsid w:val="00F50CAE"/>
    <w:pPr>
      <w:spacing w:after="120" w:line="480" w:lineRule="auto"/>
      <w:ind w:left="283"/>
    </w:pPr>
    <w:rPr>
      <w:rFonts w:cs="Times New Roman"/>
      <w:szCs w:val="22"/>
    </w:rPr>
  </w:style>
  <w:style w:type="character" w:customStyle="1" w:styleId="BodyTextIndent2Char">
    <w:name w:val="Body Text Indent 2 Char"/>
    <w:link w:val="BodyTextIndent2"/>
    <w:rsid w:val="00F50CAE"/>
    <w:rPr>
      <w:rFonts w:eastAsia="Calibri" w:cs="Times New Roman"/>
      <w:szCs w:val="22"/>
    </w:rPr>
  </w:style>
  <w:style w:type="paragraph" w:styleId="BodyTextIndent3">
    <w:name w:val="Body Text Indent 3"/>
    <w:basedOn w:val="Normal"/>
    <w:link w:val="BodyTextIndent3Char"/>
    <w:rsid w:val="00F50CAE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F50CAE"/>
    <w:rPr>
      <w:rFonts w:eastAsia="Calibri" w:cs="Times New Roman"/>
      <w:sz w:val="16"/>
      <w:szCs w:val="16"/>
    </w:rPr>
  </w:style>
  <w:style w:type="paragraph" w:customStyle="1" w:styleId="Style1">
    <w:name w:val="Style 1"/>
    <w:basedOn w:val="Normal"/>
    <w:rsid w:val="00F50CAE"/>
    <w:pPr>
      <w:widowControl w:val="0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DefaultText">
    <w:name w:val="Default Text"/>
    <w:basedOn w:val="Normal"/>
    <w:rsid w:val="00F50CAE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heading21">
    <w:name w:val="heading21"/>
    <w:rsid w:val="00F50CAE"/>
    <w:rPr>
      <w:rFonts w:ascii="Verdana" w:hAnsi="Verdana" w:hint="default"/>
      <w:b/>
      <w:bCs/>
      <w:color w:val="FFFF00"/>
      <w:sz w:val="36"/>
      <w:szCs w:val="36"/>
    </w:rPr>
  </w:style>
  <w:style w:type="paragraph" w:styleId="DocumentMap">
    <w:name w:val="Document Map"/>
    <w:basedOn w:val="Normal"/>
    <w:link w:val="DocumentMapChar"/>
    <w:semiHidden/>
    <w:rsid w:val="00F50C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F50CAE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PageNumber">
    <w:name w:val="page number"/>
    <w:basedOn w:val="DefaultParagraphFont"/>
    <w:rsid w:val="00F50CAE"/>
  </w:style>
  <w:style w:type="table" w:styleId="TableGrid">
    <w:name w:val="Table Grid"/>
    <w:basedOn w:val="TableNormal"/>
    <w:rsid w:val="00F50CA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">
    <w:name w:val="Subhead"/>
    <w:basedOn w:val="Normal"/>
    <w:rsid w:val="00F50CAE"/>
    <w:pPr>
      <w:keepLines/>
      <w:autoSpaceDE w:val="0"/>
      <w:autoSpaceDN w:val="0"/>
      <w:adjustRightInd w:val="0"/>
      <w:spacing w:before="240" w:after="120"/>
    </w:pPr>
    <w:rPr>
      <w:rFonts w:ascii="AvantGarde Bk BT" w:eastAsia="Times New Roman" w:hAnsi="AvantGarde Bk BT" w:cs="Times New Roman"/>
      <w:b/>
      <w:sz w:val="28"/>
      <w:szCs w:val="20"/>
      <w:lang w:val="en-US"/>
    </w:rPr>
  </w:style>
  <w:style w:type="paragraph" w:customStyle="1" w:styleId="Bullet">
    <w:name w:val="Bullet"/>
    <w:basedOn w:val="Normal"/>
    <w:rsid w:val="00F50CAE"/>
    <w:pPr>
      <w:autoSpaceDE w:val="0"/>
      <w:autoSpaceDN w:val="0"/>
      <w:adjustRightInd w:val="0"/>
      <w:spacing w:before="120" w:after="120"/>
      <w:ind w:left="2160" w:hanging="792"/>
    </w:pPr>
    <w:rPr>
      <w:rFonts w:ascii="CenturyOldst BT" w:eastAsia="Times New Roman" w:hAnsi="CenturyOldst BT" w:cs="Times New Roman"/>
      <w:szCs w:val="20"/>
      <w:lang w:val="en-US"/>
    </w:rPr>
  </w:style>
  <w:style w:type="paragraph" w:styleId="NoSpacing">
    <w:name w:val="No Spacing"/>
    <w:uiPriority w:val="1"/>
    <w:qFormat/>
    <w:rsid w:val="00F50CAE"/>
    <w:pPr>
      <w:jc w:val="both"/>
    </w:pPr>
    <w:rPr>
      <w:rFonts w:eastAsia="Times New Roman" w:cs="Times New Roman"/>
      <w:sz w:val="22"/>
    </w:rPr>
  </w:style>
  <w:style w:type="paragraph" w:styleId="Revision">
    <w:name w:val="Revision"/>
    <w:hidden/>
    <w:uiPriority w:val="99"/>
    <w:semiHidden/>
    <w:rsid w:val="00A961EF"/>
    <w:rPr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leen.Daniel@beaufront.northumberland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aZ9QgoyLxoQE3wUwooaJwMyYQ==">AMUW2mVVsqjBhEMBDf4XQUsw4uAChWTTseKQDRtNK95zeYJtL5Ncn9+C/30LDm83Pg4RE/FOcM4M1ITCs0ORF5PisuQ6ACoHdNxVcpHw2vybfM3MzzeOEac=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judd</dc:creator>
  <cp:lastModifiedBy>Eileen  Daniel</cp:lastModifiedBy>
  <cp:revision>2</cp:revision>
  <dcterms:created xsi:type="dcterms:W3CDTF">2022-01-08T21:55:00Z</dcterms:created>
  <dcterms:modified xsi:type="dcterms:W3CDTF">2022-01-08T21:55:00Z</dcterms:modified>
</cp:coreProperties>
</file>