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91"/>
        <w:tblW w:w="0" w:type="auto"/>
        <w:tblLook w:val="04A0" w:firstRow="1" w:lastRow="0" w:firstColumn="1" w:lastColumn="0" w:noHBand="0" w:noVBand="1"/>
      </w:tblPr>
      <w:tblGrid>
        <w:gridCol w:w="13948"/>
      </w:tblGrid>
      <w:tr w:rsidR="00CA6274" w14:paraId="788FA6D6" w14:textId="77777777" w:rsidTr="00B67B09">
        <w:tc>
          <w:tcPr>
            <w:tcW w:w="13948" w:type="dxa"/>
          </w:tcPr>
          <w:p w14:paraId="7B9404F8" w14:textId="15C24DDE" w:rsidR="00CA6274" w:rsidRPr="00D76E1C" w:rsidRDefault="00CA6274" w:rsidP="008525E9">
            <w:pPr>
              <w:jc w:val="center"/>
              <w:rPr>
                <w:rFonts w:ascii="Comic Sans MS" w:hAnsi="Comic Sans MS"/>
                <w:b/>
              </w:rPr>
            </w:pPr>
            <w:r w:rsidRPr="00D76E1C">
              <w:rPr>
                <w:rFonts w:ascii="Comic Sans MS" w:hAnsi="Comic Sans MS"/>
                <w:b/>
              </w:rPr>
              <w:t>Phonics</w:t>
            </w:r>
            <w:r w:rsidR="00B133DD">
              <w:rPr>
                <w:rFonts w:ascii="Comic Sans MS" w:hAnsi="Comic Sans MS"/>
                <w:b/>
              </w:rPr>
              <w:t xml:space="preserve"> – 10</w:t>
            </w:r>
            <w:r w:rsidR="00E506DA">
              <w:rPr>
                <w:rFonts w:ascii="Comic Sans MS" w:hAnsi="Comic Sans MS"/>
                <w:b/>
              </w:rPr>
              <w:t xml:space="preserve"> minutes per session</w:t>
            </w:r>
            <w:r w:rsidR="00C50CEB">
              <w:rPr>
                <w:rFonts w:ascii="Comic Sans MS" w:hAnsi="Comic Sans MS"/>
                <w:b/>
              </w:rPr>
              <w:t xml:space="preserve"> (plus at least 5-10 minutes of reading aloud per day)</w:t>
            </w:r>
          </w:p>
        </w:tc>
      </w:tr>
      <w:tr w:rsidR="00CA6274" w14:paraId="1B7D21CC" w14:textId="77777777" w:rsidTr="00B67B09">
        <w:tc>
          <w:tcPr>
            <w:tcW w:w="13948" w:type="dxa"/>
          </w:tcPr>
          <w:p w14:paraId="6A656EA3" w14:textId="59F0490A" w:rsidR="00CF173B" w:rsidRDefault="00CA6274" w:rsidP="00CD5C1D">
            <w:pPr>
              <w:rPr>
                <w:rFonts w:ascii="Comic Sans MS" w:hAnsi="Comic Sans MS"/>
              </w:rPr>
            </w:pPr>
            <w:r w:rsidRPr="00C63CA6">
              <w:rPr>
                <w:rFonts w:ascii="Comic Sans MS" w:hAnsi="Comic Sans MS"/>
                <w:b/>
              </w:rPr>
              <w:t>Warm Up (daily)</w:t>
            </w:r>
            <w:r w:rsidR="00B133DD">
              <w:rPr>
                <w:rFonts w:ascii="Comic Sans MS" w:hAnsi="Comic Sans MS"/>
                <w:b/>
              </w:rPr>
              <w:t xml:space="preserve"> – choose one of the following each day for 2 minutes</w:t>
            </w:r>
            <w:r w:rsidRPr="00C63CA6">
              <w:rPr>
                <w:rFonts w:ascii="Comic Sans MS" w:hAnsi="Comic Sans MS"/>
              </w:rPr>
              <w:t xml:space="preserve">: </w:t>
            </w:r>
            <w:r w:rsidR="00B133DD">
              <w:rPr>
                <w:rFonts w:ascii="Comic Sans MS" w:hAnsi="Comic Sans MS"/>
              </w:rPr>
              <w:t>A listening moment or a listening walk (listen for 2 minutes and then talk about the sounds that you could hear and where they might have come from); Body percussion</w:t>
            </w:r>
            <w:r w:rsidR="00021930">
              <w:rPr>
                <w:rFonts w:ascii="Comic Sans MS" w:hAnsi="Comic Sans MS"/>
              </w:rPr>
              <w:t xml:space="preserve"> (use different parts of your body to make sounds – clap, tap, stamp, click your fingers, click your tongue, drum on your tummy etc…); Rhyming tennis/ rhyming pairs (take turns to choose pictures that match or say words that rhyme in a rhyming string - ham, Sam, Pam, bam, lamb…/ cat, hat, mat, rat, bat… etc)</w:t>
            </w:r>
          </w:p>
          <w:p w14:paraId="5E805122" w14:textId="77777777" w:rsidR="00111DA5" w:rsidRPr="00C63CA6" w:rsidRDefault="00111DA5" w:rsidP="00CD5C1D">
            <w:pPr>
              <w:rPr>
                <w:rFonts w:ascii="Comic Sans MS" w:hAnsi="Comic Sans MS"/>
              </w:rPr>
            </w:pPr>
          </w:p>
          <w:p w14:paraId="2BF1359D" w14:textId="70F568DB" w:rsidR="00466FB8" w:rsidRPr="00AB52AA" w:rsidRDefault="00466FB8" w:rsidP="00AB52AA">
            <w:pPr>
              <w:rPr>
                <w:rFonts w:ascii="Comic Sans MS" w:hAnsi="Comic Sans MS"/>
              </w:rPr>
            </w:pPr>
            <w:r w:rsidRPr="00C63CA6">
              <w:rPr>
                <w:rFonts w:ascii="Comic Sans MS" w:hAnsi="Comic Sans MS"/>
                <w:b/>
              </w:rPr>
              <w:t>Monday</w:t>
            </w:r>
            <w:r w:rsidR="00AB52AA">
              <w:rPr>
                <w:rFonts w:ascii="Comic Sans MS" w:hAnsi="Comic Sans MS"/>
                <w:b/>
              </w:rPr>
              <w:t xml:space="preserve"> &amp; Tuesday</w:t>
            </w:r>
            <w:r w:rsidRPr="00C63CA6">
              <w:rPr>
                <w:rFonts w:ascii="Comic Sans MS" w:hAnsi="Comic Sans MS"/>
                <w:b/>
              </w:rPr>
              <w:t xml:space="preserve">: </w:t>
            </w:r>
            <w:r w:rsidR="00AB52AA">
              <w:rPr>
                <w:rFonts w:ascii="Comic Sans MS" w:hAnsi="Comic Sans MS"/>
              </w:rPr>
              <w:t xml:space="preserve">Introduce ‘s’ using either/ both: Mr Thorne and Geraldine Giraffe ‘s’ - </w:t>
            </w:r>
            <w:hyperlink r:id="rId8" w:history="1">
              <w:r w:rsidR="00AB52AA" w:rsidRPr="00743240">
                <w:rPr>
                  <w:rStyle w:val="Hyperlink"/>
                  <w:rFonts w:ascii="Comic Sans MS" w:hAnsi="Comic Sans MS"/>
                </w:rPr>
                <w:t>https://www.youtube.com/watch?v=vMEvxTGvi4c</w:t>
              </w:r>
            </w:hyperlink>
            <w:r w:rsidR="00AB52AA">
              <w:rPr>
                <w:rFonts w:ascii="Comic Sans MS" w:hAnsi="Comic Sans MS"/>
              </w:rPr>
              <w:t xml:space="preserve">  and a tray or basket of at least 6-8 objects beginning with ‘s’ (sock, spoon, sticker, Satsuma, snake… etc). Using a letter card ‘s’ (RWI ideally, but any will do) look at the shape of the letter and repeat it’s sound (ssss-ssss-ssss). Go on a search around your house or garden to look for things beginning with ‘s’. If you have magnetic letters, find as many ‘s’ letter shapes as you can from a selection of other letters. If your child is keen to write the letter, start big with something like chalk or a chunky crayon on a large sheet of paper and follow the procedure of </w:t>
            </w:r>
            <w:r w:rsidR="00AB52AA">
              <w:rPr>
                <w:rFonts w:ascii="Comic Sans MS" w:hAnsi="Comic Sans MS"/>
                <w:i/>
              </w:rPr>
              <w:t xml:space="preserve">say the sound – sssss; say the formation rhyme “lead in, come back and slither down the snake” </w:t>
            </w:r>
            <w:r w:rsidR="00AB52AA">
              <w:rPr>
                <w:rFonts w:ascii="Comic Sans MS" w:hAnsi="Comic Sans MS"/>
              </w:rPr>
              <w:t>in order to form the letter using our pre-cursive writing style (we know that this is really tricky so model this and if they still print the letter, don’t worry, just keep encouraging them to do the ‘lead in’ part). If you have achieved this in one day, come back to the letter and choose a different way (such as making a collage of things beginning with ‘s’ cut from magazines or using the resource in the zip file) or repeat the process for reinforcement of ‘s’.</w:t>
            </w:r>
          </w:p>
          <w:p w14:paraId="214472AE" w14:textId="47F92E63" w:rsidR="00AB52AA" w:rsidRPr="00D80939" w:rsidRDefault="00AB52AA" w:rsidP="007F609F">
            <w:pPr>
              <w:rPr>
                <w:rFonts w:ascii="Comic Sans MS" w:hAnsi="Comic Sans MS"/>
              </w:rPr>
            </w:pPr>
            <w:r>
              <w:rPr>
                <w:rFonts w:ascii="Comic Sans MS" w:hAnsi="Comic Sans MS"/>
                <w:b/>
              </w:rPr>
              <w:t xml:space="preserve">Wednesday &amp; Thursday: </w:t>
            </w:r>
            <w:r w:rsidR="00D80939">
              <w:rPr>
                <w:rFonts w:ascii="Comic Sans MS" w:hAnsi="Comic Sans MS"/>
              </w:rPr>
              <w:t xml:space="preserve">Introduce ‘a’ using the same format as when teaching ‘s’ but with the video and resources adapted accordingly. </w:t>
            </w:r>
            <w:hyperlink r:id="rId9" w:history="1">
              <w:r w:rsidR="00D80939" w:rsidRPr="00743240">
                <w:rPr>
                  <w:rStyle w:val="Hyperlink"/>
                  <w:rFonts w:ascii="Comic Sans MS" w:hAnsi="Comic Sans MS"/>
                </w:rPr>
                <w:t>https://www.youtube.com/watch?v=H6fxDt4nV64</w:t>
              </w:r>
            </w:hyperlink>
            <w:r w:rsidR="00D80939">
              <w:rPr>
                <w:rFonts w:ascii="Comic Sans MS" w:hAnsi="Comic Sans MS"/>
              </w:rPr>
              <w:t xml:space="preserve"> The sound for ‘a’ is very short: a-a-a and the formation rhyme is ‘lead in, come back around the apple and down the leaf’ again to suit pre-cursive handwriting. </w:t>
            </w:r>
          </w:p>
          <w:p w14:paraId="4A8EF8C9" w14:textId="3D7575EA" w:rsidR="0041186E" w:rsidRPr="00D80939" w:rsidRDefault="00CA257F" w:rsidP="007F609F">
            <w:pPr>
              <w:rPr>
                <w:rFonts w:ascii="Comic Sans MS" w:hAnsi="Comic Sans MS"/>
              </w:rPr>
            </w:pPr>
            <w:r w:rsidRPr="00C63CA6">
              <w:rPr>
                <w:rFonts w:ascii="Comic Sans MS" w:hAnsi="Comic Sans MS"/>
                <w:b/>
              </w:rPr>
              <w:t xml:space="preserve">Friday: </w:t>
            </w:r>
            <w:r w:rsidR="00D80939">
              <w:rPr>
                <w:rFonts w:ascii="Comic Sans MS" w:hAnsi="Comic Sans MS"/>
              </w:rPr>
              <w:t>Practice both letters taught this week and have some fun playing I spy!</w:t>
            </w:r>
          </w:p>
          <w:p w14:paraId="69EB211E" w14:textId="77777777" w:rsidR="00C50CEB" w:rsidRDefault="00C50CEB" w:rsidP="007F609F">
            <w:pPr>
              <w:rPr>
                <w:rFonts w:ascii="Comic Sans MS" w:hAnsi="Comic Sans MS"/>
                <w:b/>
              </w:rPr>
            </w:pPr>
          </w:p>
          <w:p w14:paraId="7974BA91" w14:textId="77777777" w:rsidR="00C50CEB" w:rsidRDefault="006C6C56" w:rsidP="007F609F">
            <w:pPr>
              <w:rPr>
                <w:rFonts w:ascii="Comic Sans MS" w:hAnsi="Comic Sans MS"/>
              </w:rPr>
            </w:pPr>
            <w:r w:rsidRPr="006C6C56">
              <w:rPr>
                <w:rFonts w:ascii="Comic Sans MS" w:hAnsi="Comic Sans MS"/>
              </w:rPr>
              <w:t>Remember to read together for at least 5-10 minutes a day and enjoy lots of stories together!</w:t>
            </w:r>
          </w:p>
          <w:p w14:paraId="0DF56DAC" w14:textId="5BF318F6" w:rsidR="00F747B4" w:rsidRPr="006C6C56" w:rsidRDefault="00F747B4" w:rsidP="007F609F">
            <w:pPr>
              <w:rPr>
                <w:rFonts w:ascii="Comic Sans MS" w:hAnsi="Comic Sans MS"/>
                <w:sz w:val="20"/>
              </w:rPr>
            </w:pPr>
          </w:p>
        </w:tc>
      </w:tr>
      <w:tr w:rsidR="001427EA" w14:paraId="53849AC1" w14:textId="77777777" w:rsidTr="001427EA">
        <w:trPr>
          <w:trHeight w:val="150"/>
        </w:trPr>
        <w:tc>
          <w:tcPr>
            <w:tcW w:w="13948" w:type="dxa"/>
          </w:tcPr>
          <w:p w14:paraId="15A419F5" w14:textId="1F7F309F" w:rsidR="001427EA" w:rsidRPr="001427EA" w:rsidRDefault="001427EA" w:rsidP="001427EA">
            <w:pPr>
              <w:jc w:val="center"/>
              <w:rPr>
                <w:rFonts w:ascii="Comic Sans MS" w:hAnsi="Comic Sans MS"/>
                <w:b/>
              </w:rPr>
            </w:pPr>
            <w:r>
              <w:rPr>
                <w:rFonts w:ascii="Comic Sans MS" w:hAnsi="Comic Sans MS"/>
                <w:b/>
              </w:rPr>
              <w:lastRenderedPageBreak/>
              <w:t xml:space="preserve">Maths – </w:t>
            </w:r>
            <w:r w:rsidR="00014295">
              <w:rPr>
                <w:rFonts w:ascii="Comic Sans MS" w:hAnsi="Comic Sans MS"/>
                <w:b/>
              </w:rPr>
              <w:t>10-</w:t>
            </w:r>
            <w:bookmarkStart w:id="0" w:name="_GoBack"/>
            <w:bookmarkEnd w:id="0"/>
            <w:r>
              <w:rPr>
                <w:rFonts w:ascii="Comic Sans MS" w:hAnsi="Comic Sans MS"/>
                <w:b/>
              </w:rPr>
              <w:t>15 minutes per session</w:t>
            </w:r>
          </w:p>
        </w:tc>
      </w:tr>
      <w:tr w:rsidR="001427EA" w14:paraId="4EA56FD2" w14:textId="77777777" w:rsidTr="00B67B09">
        <w:trPr>
          <w:trHeight w:val="150"/>
        </w:trPr>
        <w:tc>
          <w:tcPr>
            <w:tcW w:w="13948" w:type="dxa"/>
          </w:tcPr>
          <w:p w14:paraId="368A902E" w14:textId="409FF2E6" w:rsidR="00C957F5" w:rsidRDefault="00C957F5" w:rsidP="00B163B4">
            <w:pPr>
              <w:rPr>
                <w:rFonts w:ascii="Comic Sans MS" w:hAnsi="Comic Sans MS"/>
              </w:rPr>
            </w:pPr>
            <w:r>
              <w:rPr>
                <w:rFonts w:ascii="Comic Sans MS" w:hAnsi="Comic Sans MS"/>
              </w:rPr>
              <w:t xml:space="preserve"> </w:t>
            </w:r>
            <w:r w:rsidR="006A0C59">
              <w:rPr>
                <w:rFonts w:ascii="Comic Sans MS" w:hAnsi="Comic Sans MS"/>
                <w:b/>
              </w:rPr>
              <w:t xml:space="preserve">Day 1 (Tuesday after introducing the Noah’s Ark story) – </w:t>
            </w:r>
            <w:r w:rsidR="006A0C59">
              <w:rPr>
                <w:rFonts w:ascii="Comic Sans MS" w:hAnsi="Comic Sans MS"/>
              </w:rPr>
              <w:t xml:space="preserve">Count forwards and backwards up to or down from </w:t>
            </w:r>
            <w:r w:rsidR="00D81022">
              <w:rPr>
                <w:rFonts w:ascii="Comic Sans MS" w:hAnsi="Comic Sans MS"/>
              </w:rPr>
              <w:t>10.</w:t>
            </w:r>
            <w:r w:rsidR="006A0C59">
              <w:rPr>
                <w:rFonts w:ascii="Comic Sans MS" w:hAnsi="Comic Sans MS"/>
              </w:rPr>
              <w:t xml:space="preserve"> Make a number line usi</w:t>
            </w:r>
            <w:r w:rsidR="00D81022">
              <w:rPr>
                <w:rFonts w:ascii="Comic Sans MS" w:hAnsi="Comic Sans MS"/>
              </w:rPr>
              <w:t>ng cards or number stencils to 1</w:t>
            </w:r>
            <w:r w:rsidR="006A0C59">
              <w:rPr>
                <w:rFonts w:ascii="Comic Sans MS" w:hAnsi="Comic Sans MS"/>
              </w:rPr>
              <w:t>0. Using toy animals and a cardboard box, or a toy boat/ toy Noah’s Ark, pick a number card and count</w:t>
            </w:r>
            <w:r w:rsidR="00D81022">
              <w:rPr>
                <w:rFonts w:ascii="Comic Sans MS" w:hAnsi="Comic Sans MS"/>
              </w:rPr>
              <w:t xml:space="preserve"> out that number of animals. </w:t>
            </w:r>
            <w:r w:rsidR="006A0C59">
              <w:rPr>
                <w:rFonts w:ascii="Comic Sans MS" w:hAnsi="Comic Sans MS"/>
              </w:rPr>
              <w:t>Repeat for other quantities, reinforcing number recognition and 1:1 counting up to at least 10.</w:t>
            </w:r>
          </w:p>
          <w:p w14:paraId="336C2AF5" w14:textId="16A3CCEE" w:rsidR="006A0C59" w:rsidRDefault="006A0C59" w:rsidP="00D81022">
            <w:pPr>
              <w:rPr>
                <w:rFonts w:ascii="Comic Sans MS" w:hAnsi="Comic Sans MS"/>
              </w:rPr>
            </w:pPr>
            <w:r>
              <w:rPr>
                <w:rFonts w:ascii="Comic Sans MS" w:hAnsi="Comic Sans MS"/>
                <w:b/>
              </w:rPr>
              <w:t xml:space="preserve">Day 2 – </w:t>
            </w:r>
            <w:r>
              <w:rPr>
                <w:rFonts w:ascii="Comic Sans MS" w:hAnsi="Comic Sans MS"/>
              </w:rPr>
              <w:t xml:space="preserve">Make </w:t>
            </w:r>
            <w:r w:rsidR="00D81022">
              <w:rPr>
                <w:rFonts w:ascii="Comic Sans MS" w:hAnsi="Comic Sans MS"/>
              </w:rPr>
              <w:t>a</w:t>
            </w:r>
            <w:r>
              <w:rPr>
                <w:rFonts w:ascii="Comic Sans MS" w:hAnsi="Comic Sans MS"/>
              </w:rPr>
              <w:t xml:space="preserve"> number line again. Sing the song/ watch the video ‘the animals went in two by two’. </w:t>
            </w:r>
            <w:hyperlink r:id="rId10" w:history="1">
              <w:r w:rsidRPr="00743240">
                <w:rPr>
                  <w:rStyle w:val="Hyperlink"/>
                  <w:rFonts w:ascii="Comic Sans MS" w:hAnsi="Comic Sans MS"/>
                </w:rPr>
                <w:t>https://www.youtube.com/watch?v=0mrbhsusOGM</w:t>
              </w:r>
            </w:hyperlink>
            <w:r>
              <w:rPr>
                <w:rFonts w:ascii="Comic Sans MS" w:hAnsi="Comic Sans MS"/>
              </w:rPr>
              <w:t xml:space="preserve"> Talk about how the animals went into Noah’s Ark in twos or pairs. </w:t>
            </w:r>
            <w:r w:rsidR="00D81022">
              <w:rPr>
                <w:rFonts w:ascii="Comic Sans MS" w:hAnsi="Comic Sans MS"/>
              </w:rPr>
              <w:t xml:space="preserve">Using socks or animals, put 1 pair into the ‘boat’. How many socks/ animals do we have? Reinforce by saying, ‘yes, we have 1 pair. There are 2 socks/ animals in 1 pair’. Repeat for 2 and 3 pairs respectively but do not worry about counting in 2s at this stage – we are just getting used to the language of ‘pairs’ and matching animals or socks so talk lots about what they look like, how they are pair etc… </w:t>
            </w:r>
          </w:p>
          <w:p w14:paraId="62289D4E" w14:textId="55D3733E" w:rsidR="006A0C59" w:rsidRDefault="006A0C59" w:rsidP="00E05122">
            <w:pPr>
              <w:rPr>
                <w:rFonts w:ascii="Comic Sans MS" w:hAnsi="Comic Sans MS"/>
              </w:rPr>
            </w:pPr>
            <w:r>
              <w:rPr>
                <w:rFonts w:ascii="Comic Sans MS" w:hAnsi="Comic Sans MS"/>
                <w:b/>
              </w:rPr>
              <w:t xml:space="preserve">Day 3 – </w:t>
            </w:r>
            <w:r w:rsidR="00D81022">
              <w:rPr>
                <w:rFonts w:ascii="Comic Sans MS" w:hAnsi="Comic Sans MS"/>
              </w:rPr>
              <w:t>Cut and stick activity for Noah’s ark. Ask your child to put 1 pair, 2 pairs, 3 pairs etc… of animals into the ark. If you would prefer to do this with a toy then that is fine too! Encourage careful counting and reinforce language of ‘pair’ whilst counting how many animals altogether. You can model counting in twos but don’t worry – at this stage we are looking for 1:1 counting but having fun with pairing too.</w:t>
            </w:r>
          </w:p>
          <w:p w14:paraId="405D196E" w14:textId="3DCFE27A" w:rsidR="0086001C" w:rsidRPr="00F9107D" w:rsidRDefault="0086001C" w:rsidP="00D81022">
            <w:pPr>
              <w:rPr>
                <w:rFonts w:ascii="Comic Sans MS" w:hAnsi="Comic Sans MS"/>
              </w:rPr>
            </w:pPr>
            <w:r>
              <w:rPr>
                <w:rFonts w:ascii="Comic Sans MS" w:hAnsi="Comic Sans MS"/>
                <w:b/>
              </w:rPr>
              <w:t xml:space="preserve">Day 4 – </w:t>
            </w:r>
            <w:r w:rsidR="00F9107D">
              <w:rPr>
                <w:rFonts w:ascii="Comic Sans MS" w:hAnsi="Comic Sans MS"/>
              </w:rPr>
              <w:t>Have fun with pairing! You could pair socks, objects around the house, shoes, gloves etc… Encourage use of the word ‘pair’ and reinforce that there are two in a pair. One pair is two objects. You can model counting in 2s or encourage your child to do so, or they can count in ones – follow their lead and level.</w:t>
            </w:r>
          </w:p>
        </w:tc>
      </w:tr>
    </w:tbl>
    <w:p w14:paraId="5C037BF2" w14:textId="790D7CEB" w:rsidR="00DC5DAE" w:rsidRPr="00D76E1C" w:rsidRDefault="00DC5DAE" w:rsidP="008525E9">
      <w:pPr>
        <w:rPr>
          <w:rFonts w:ascii="Comic Sans MS" w:hAnsi="Comic Sans MS"/>
          <w:sz w:val="28"/>
        </w:rPr>
      </w:pPr>
    </w:p>
    <w:sectPr w:rsidR="00DC5DAE" w:rsidRPr="00D76E1C" w:rsidSect="00D76E1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275" w14:textId="77777777" w:rsidR="00D81022" w:rsidRDefault="00D81022" w:rsidP="008525E9">
      <w:pPr>
        <w:spacing w:after="0" w:line="240" w:lineRule="auto"/>
      </w:pPr>
      <w:r>
        <w:separator/>
      </w:r>
    </w:p>
  </w:endnote>
  <w:endnote w:type="continuationSeparator" w:id="0">
    <w:p w14:paraId="6CD698E4" w14:textId="77777777" w:rsidR="00D81022" w:rsidRDefault="00D81022" w:rsidP="008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ECAD" w14:textId="77777777" w:rsidR="00D81022" w:rsidRDefault="00D81022" w:rsidP="008525E9">
      <w:pPr>
        <w:spacing w:after="0" w:line="240" w:lineRule="auto"/>
      </w:pPr>
      <w:r>
        <w:separator/>
      </w:r>
    </w:p>
  </w:footnote>
  <w:footnote w:type="continuationSeparator" w:id="0">
    <w:p w14:paraId="50B102D5" w14:textId="77777777" w:rsidR="00D81022" w:rsidRDefault="00D81022" w:rsidP="00852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7D4" w14:textId="77777777" w:rsidR="00D81022" w:rsidRDefault="00D81022">
    <w:pPr>
      <w:pStyle w:val="Header"/>
    </w:pPr>
  </w:p>
  <w:p w14:paraId="6EC5E941" w14:textId="77777777" w:rsidR="00D81022" w:rsidRDefault="00D81022" w:rsidP="008525E9">
    <w:pPr>
      <w:jc w:val="center"/>
      <w:rPr>
        <w:rFonts w:ascii="Comic Sans MS" w:hAnsi="Comic Sans MS"/>
        <w:sz w:val="28"/>
      </w:rPr>
    </w:pPr>
  </w:p>
  <w:p w14:paraId="39924944" w14:textId="19BED68C" w:rsidR="00D81022" w:rsidRDefault="00D81022" w:rsidP="008525E9">
    <w:pPr>
      <w:jc w:val="center"/>
      <w:rPr>
        <w:rFonts w:ascii="Comic Sans MS" w:hAnsi="Comic Sans MS"/>
        <w:sz w:val="24"/>
      </w:rPr>
    </w:pPr>
    <w:r>
      <w:rPr>
        <w:rFonts w:ascii="Comic Sans MS" w:hAnsi="Comic Sans MS"/>
        <w:sz w:val="24"/>
      </w:rPr>
      <w:t>Nursery Remote Learning Spring 2 Week 1</w:t>
    </w:r>
    <w:r w:rsidRPr="00DD04C0">
      <w:rPr>
        <w:rFonts w:ascii="Comic Sans MS" w:hAnsi="Comic Sans MS"/>
        <w:sz w:val="24"/>
      </w:rPr>
      <w:t xml:space="preserve">: Monday, </w:t>
    </w:r>
    <w:r>
      <w:rPr>
        <w:rFonts w:ascii="Comic Sans MS" w:hAnsi="Comic Sans MS"/>
        <w:sz w:val="24"/>
      </w:rPr>
      <w:t>22</w:t>
    </w:r>
    <w:r w:rsidRPr="007F609F">
      <w:rPr>
        <w:rFonts w:ascii="Comic Sans MS" w:hAnsi="Comic Sans MS"/>
        <w:sz w:val="24"/>
        <w:vertAlign w:val="superscript"/>
      </w:rPr>
      <w:t>nd</w:t>
    </w:r>
    <w:r>
      <w:rPr>
        <w:rFonts w:ascii="Comic Sans MS" w:hAnsi="Comic Sans MS"/>
        <w:sz w:val="24"/>
      </w:rPr>
      <w:t xml:space="preserve"> February</w:t>
    </w:r>
    <w:r w:rsidRPr="00DD04C0">
      <w:rPr>
        <w:rFonts w:ascii="Comic Sans MS" w:hAnsi="Comic Sans MS"/>
        <w:sz w:val="24"/>
      </w:rPr>
      <w:t xml:space="preserve"> – Friday, </w:t>
    </w:r>
    <w:r>
      <w:rPr>
        <w:rFonts w:ascii="Comic Sans MS" w:hAnsi="Comic Sans MS"/>
        <w:sz w:val="24"/>
      </w:rPr>
      <w:t>26</w:t>
    </w:r>
    <w:r w:rsidRPr="007F609F">
      <w:rPr>
        <w:rFonts w:ascii="Comic Sans MS" w:hAnsi="Comic Sans MS"/>
        <w:sz w:val="24"/>
        <w:vertAlign w:val="superscript"/>
      </w:rPr>
      <w:t>th</w:t>
    </w:r>
    <w:r>
      <w:rPr>
        <w:rFonts w:ascii="Comic Sans MS" w:hAnsi="Comic Sans MS"/>
        <w:sz w:val="24"/>
      </w:rPr>
      <w:t xml:space="preserve"> February</w:t>
    </w:r>
    <w:r w:rsidRPr="00DD04C0">
      <w:rPr>
        <w:rFonts w:ascii="Comic Sans MS" w:hAnsi="Comic Sans MS"/>
        <w:sz w:val="24"/>
      </w:rPr>
      <w:t xml:space="preserve"> 2021</w:t>
    </w:r>
  </w:p>
  <w:p w14:paraId="45AE03D9" w14:textId="77777777" w:rsidR="00D81022" w:rsidRPr="00DD04C0" w:rsidRDefault="00D81022" w:rsidP="009046D9">
    <w:pPr>
      <w:rPr>
        <w:rFonts w:ascii="Comic Sans MS" w:hAnsi="Comic Sans MS"/>
        <w:sz w:val="24"/>
      </w:rPr>
    </w:pPr>
  </w:p>
  <w:p w14:paraId="3C1189D9" w14:textId="77777777" w:rsidR="00D81022" w:rsidRDefault="00D810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C7"/>
    <w:multiLevelType w:val="hybridMultilevel"/>
    <w:tmpl w:val="146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4CC"/>
    <w:multiLevelType w:val="hybridMultilevel"/>
    <w:tmpl w:val="448E7592"/>
    <w:lvl w:ilvl="0" w:tplc="925C57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C7BF6"/>
    <w:multiLevelType w:val="hybridMultilevel"/>
    <w:tmpl w:val="4CB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E0297"/>
    <w:multiLevelType w:val="hybridMultilevel"/>
    <w:tmpl w:val="C6C8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4EA0"/>
    <w:multiLevelType w:val="hybridMultilevel"/>
    <w:tmpl w:val="12887346"/>
    <w:lvl w:ilvl="0" w:tplc="A7141B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27CCB"/>
    <w:multiLevelType w:val="hybridMultilevel"/>
    <w:tmpl w:val="F32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D7486"/>
    <w:multiLevelType w:val="hybridMultilevel"/>
    <w:tmpl w:val="BC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C60FB"/>
    <w:multiLevelType w:val="hybridMultilevel"/>
    <w:tmpl w:val="D1CE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14295"/>
    <w:rsid w:val="000218C7"/>
    <w:rsid w:val="00021930"/>
    <w:rsid w:val="00045F5D"/>
    <w:rsid w:val="0009007C"/>
    <w:rsid w:val="00095905"/>
    <w:rsid w:val="00096F10"/>
    <w:rsid w:val="000E6116"/>
    <w:rsid w:val="000F644F"/>
    <w:rsid w:val="000F774F"/>
    <w:rsid w:val="00111A09"/>
    <w:rsid w:val="00111DA5"/>
    <w:rsid w:val="001254DD"/>
    <w:rsid w:val="001427EA"/>
    <w:rsid w:val="00186E85"/>
    <w:rsid w:val="00192DE9"/>
    <w:rsid w:val="001C0E7D"/>
    <w:rsid w:val="001D2F86"/>
    <w:rsid w:val="001E7558"/>
    <w:rsid w:val="002133E3"/>
    <w:rsid w:val="00224B9B"/>
    <w:rsid w:val="00232CDD"/>
    <w:rsid w:val="00241797"/>
    <w:rsid w:val="00252201"/>
    <w:rsid w:val="00265EF1"/>
    <w:rsid w:val="00271FAA"/>
    <w:rsid w:val="00271FD6"/>
    <w:rsid w:val="0028336C"/>
    <w:rsid w:val="002B2AC3"/>
    <w:rsid w:val="002E0104"/>
    <w:rsid w:val="00303663"/>
    <w:rsid w:val="00310008"/>
    <w:rsid w:val="00325C2D"/>
    <w:rsid w:val="00356BDE"/>
    <w:rsid w:val="00372AF4"/>
    <w:rsid w:val="003761D0"/>
    <w:rsid w:val="0039646C"/>
    <w:rsid w:val="003A028F"/>
    <w:rsid w:val="0041186E"/>
    <w:rsid w:val="00466FB8"/>
    <w:rsid w:val="004850EF"/>
    <w:rsid w:val="004950FD"/>
    <w:rsid w:val="00515C23"/>
    <w:rsid w:val="00591F29"/>
    <w:rsid w:val="005C2E9D"/>
    <w:rsid w:val="005E4CC2"/>
    <w:rsid w:val="005F5C58"/>
    <w:rsid w:val="006146E1"/>
    <w:rsid w:val="0062541F"/>
    <w:rsid w:val="0064649A"/>
    <w:rsid w:val="00672EA6"/>
    <w:rsid w:val="006755D3"/>
    <w:rsid w:val="00683517"/>
    <w:rsid w:val="006A0C59"/>
    <w:rsid w:val="006A6316"/>
    <w:rsid w:val="006B39EA"/>
    <w:rsid w:val="006C6C56"/>
    <w:rsid w:val="006D05E6"/>
    <w:rsid w:val="006D64A2"/>
    <w:rsid w:val="00705B83"/>
    <w:rsid w:val="007218B7"/>
    <w:rsid w:val="007466EB"/>
    <w:rsid w:val="007479B0"/>
    <w:rsid w:val="007A1815"/>
    <w:rsid w:val="007A1C92"/>
    <w:rsid w:val="007C3B75"/>
    <w:rsid w:val="007F609F"/>
    <w:rsid w:val="007F6A7C"/>
    <w:rsid w:val="00840A64"/>
    <w:rsid w:val="00843D31"/>
    <w:rsid w:val="00852584"/>
    <w:rsid w:val="008525E9"/>
    <w:rsid w:val="0086001C"/>
    <w:rsid w:val="008D00CA"/>
    <w:rsid w:val="009046D9"/>
    <w:rsid w:val="00911B37"/>
    <w:rsid w:val="00976371"/>
    <w:rsid w:val="009911E1"/>
    <w:rsid w:val="009E360B"/>
    <w:rsid w:val="009F13DA"/>
    <w:rsid w:val="009F1DCB"/>
    <w:rsid w:val="00A118C7"/>
    <w:rsid w:val="00A21809"/>
    <w:rsid w:val="00A563FB"/>
    <w:rsid w:val="00A57B21"/>
    <w:rsid w:val="00AA09E4"/>
    <w:rsid w:val="00AB52AA"/>
    <w:rsid w:val="00AD5EAD"/>
    <w:rsid w:val="00B133DD"/>
    <w:rsid w:val="00B163B4"/>
    <w:rsid w:val="00B30062"/>
    <w:rsid w:val="00B67B09"/>
    <w:rsid w:val="00B80329"/>
    <w:rsid w:val="00BB3348"/>
    <w:rsid w:val="00BC1032"/>
    <w:rsid w:val="00BC60DC"/>
    <w:rsid w:val="00C401E7"/>
    <w:rsid w:val="00C405AD"/>
    <w:rsid w:val="00C50CEB"/>
    <w:rsid w:val="00C63CA6"/>
    <w:rsid w:val="00C76977"/>
    <w:rsid w:val="00C90DC1"/>
    <w:rsid w:val="00C957F5"/>
    <w:rsid w:val="00C97134"/>
    <w:rsid w:val="00CA257F"/>
    <w:rsid w:val="00CA6274"/>
    <w:rsid w:val="00CB55D9"/>
    <w:rsid w:val="00CD1886"/>
    <w:rsid w:val="00CD3453"/>
    <w:rsid w:val="00CD3C08"/>
    <w:rsid w:val="00CD5C1D"/>
    <w:rsid w:val="00CE5650"/>
    <w:rsid w:val="00CF173B"/>
    <w:rsid w:val="00D2209A"/>
    <w:rsid w:val="00D3682B"/>
    <w:rsid w:val="00D500F9"/>
    <w:rsid w:val="00D76E1C"/>
    <w:rsid w:val="00D777E2"/>
    <w:rsid w:val="00D80939"/>
    <w:rsid w:val="00D81022"/>
    <w:rsid w:val="00D92D3E"/>
    <w:rsid w:val="00DC14D0"/>
    <w:rsid w:val="00DC5DAE"/>
    <w:rsid w:val="00DD04C0"/>
    <w:rsid w:val="00DD342F"/>
    <w:rsid w:val="00DF03C1"/>
    <w:rsid w:val="00E01251"/>
    <w:rsid w:val="00E05122"/>
    <w:rsid w:val="00E506DA"/>
    <w:rsid w:val="00E60447"/>
    <w:rsid w:val="00E66F41"/>
    <w:rsid w:val="00EA0755"/>
    <w:rsid w:val="00F12D73"/>
    <w:rsid w:val="00F1516A"/>
    <w:rsid w:val="00F201CA"/>
    <w:rsid w:val="00F268A7"/>
    <w:rsid w:val="00F32771"/>
    <w:rsid w:val="00F5558E"/>
    <w:rsid w:val="00F56B89"/>
    <w:rsid w:val="00F7426C"/>
    <w:rsid w:val="00F747B4"/>
    <w:rsid w:val="00F87968"/>
    <w:rsid w:val="00F90EC7"/>
    <w:rsid w:val="00F9107D"/>
    <w:rsid w:val="00FC1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MEvxTGvi4c" TargetMode="External"/><Relationship Id="rId9" Type="http://schemas.openxmlformats.org/officeDocument/2006/relationships/hyperlink" Target="https://www.youtube.com/watch?v=H6fxDt4nV64" TargetMode="External"/><Relationship Id="rId10" Type="http://schemas.openxmlformats.org/officeDocument/2006/relationships/hyperlink" Target="https://www.youtube.com/watch?v=0mrbhsusO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cp:lastModifiedBy>
  <cp:revision>8</cp:revision>
  <dcterms:created xsi:type="dcterms:W3CDTF">2021-02-20T13:09:00Z</dcterms:created>
  <dcterms:modified xsi:type="dcterms:W3CDTF">2021-02-20T13:33:00Z</dcterms:modified>
</cp:coreProperties>
</file>